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2A67C9" w14:textId="233274D7" w:rsidR="00BA6FDE" w:rsidRDefault="008A043C" w:rsidP="00BA6FDE">
      <w:pPr>
        <w:spacing w:before="0" w:after="0" w:line="360" w:lineRule="auto"/>
        <w:jc w:val="center"/>
        <w:outlineLvl w:val="0"/>
        <w:rPr>
          <w:rFonts w:eastAsia="Times New Roman"/>
          <w:b/>
          <w:bCs/>
          <w:szCs w:val="26"/>
          <w:lang w:val="pt-BR"/>
        </w:rPr>
      </w:pPr>
      <w:r>
        <w:rPr>
          <w:rFonts w:eastAsia="MS Mincho"/>
          <w:b/>
          <w:noProof/>
          <w:szCs w:val="26"/>
        </w:rPr>
        <mc:AlternateContent>
          <mc:Choice Requires="wps">
            <w:drawing>
              <wp:anchor distT="0" distB="0" distL="114300" distR="114300" simplePos="0" relativeHeight="251659264" behindDoc="0" locked="0" layoutInCell="1" allowOverlap="1" wp14:anchorId="61B92B61" wp14:editId="0D48C931">
                <wp:simplePos x="0" y="0"/>
                <wp:positionH relativeFrom="margin">
                  <wp:posOffset>-252437</wp:posOffset>
                </wp:positionH>
                <wp:positionV relativeFrom="paragraph">
                  <wp:posOffset>-303823</wp:posOffset>
                </wp:positionV>
                <wp:extent cx="6324600" cy="8803640"/>
                <wp:effectExtent l="19050" t="19050" r="19050" b="1651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0" cy="8803640"/>
                        </a:xfrm>
                        <a:prstGeom prst="rect">
                          <a:avLst/>
                        </a:prstGeom>
                        <a:solidFill>
                          <a:srgbClr val="FFFFFF"/>
                        </a:solidFill>
                        <a:ln w="38100" cmpd="dbl">
                          <a:solidFill>
                            <a:srgbClr val="000000"/>
                          </a:solidFill>
                          <a:miter lim="800000"/>
                          <a:headEnd/>
                          <a:tailEnd/>
                        </a:ln>
                      </wps:spPr>
                      <wps:txbx>
                        <w:txbxContent>
                          <w:p w14:paraId="6863B222" w14:textId="77777777" w:rsidR="008A043C" w:rsidRDefault="008A043C" w:rsidP="008A043C">
                            <w:pPr>
                              <w:jc w:val="center"/>
                              <w:rPr>
                                <w:rFonts w:ascii="VnTime" w:hAnsi="VnTime"/>
                                <w:sz w:val="28"/>
                                <w:szCs w:val="28"/>
                                <w:lang w:val="pt-BR"/>
                              </w:rPr>
                            </w:pPr>
                          </w:p>
                          <w:p w14:paraId="53B5A961" w14:textId="77777777" w:rsidR="008A043C" w:rsidRPr="009D0587" w:rsidRDefault="008A043C" w:rsidP="008A043C">
                            <w:pPr>
                              <w:jc w:val="center"/>
                              <w:rPr>
                                <w:rFonts w:ascii="VnTime" w:hAnsi="VnTime"/>
                                <w:i/>
                                <w:iCs/>
                                <w:sz w:val="28"/>
                                <w:szCs w:val="28"/>
                                <w:lang w:val="pt-BR"/>
                              </w:rPr>
                            </w:pPr>
                            <w:r w:rsidRPr="009D0587">
                              <w:rPr>
                                <w:rFonts w:ascii="VnTime" w:hAnsi="VnTime"/>
                                <w:sz w:val="28"/>
                                <w:szCs w:val="28"/>
                                <w:lang w:val="pt-BR"/>
                              </w:rPr>
                              <w:t>ỦY BAN NHÂN DÂN THÀNH PHỐ HỒ CHÍ MINH</w:t>
                            </w:r>
                          </w:p>
                          <w:p w14:paraId="7B2FBEB5" w14:textId="77777777" w:rsidR="008A043C" w:rsidRPr="009D0587" w:rsidRDefault="008A043C" w:rsidP="008A043C">
                            <w:pPr>
                              <w:jc w:val="center"/>
                              <w:rPr>
                                <w:rFonts w:ascii="VnTime" w:hAnsi="VnTime"/>
                                <w:b/>
                                <w:iCs/>
                                <w:sz w:val="28"/>
                                <w:szCs w:val="28"/>
                                <w:lang w:val="pt-BR"/>
                              </w:rPr>
                            </w:pPr>
                            <w:r w:rsidRPr="009D0587">
                              <w:rPr>
                                <w:rFonts w:ascii="VnTime" w:hAnsi="VnTime"/>
                                <w:i/>
                                <w:iCs/>
                                <w:sz w:val="28"/>
                                <w:szCs w:val="28"/>
                                <w:lang w:val="pt-BR"/>
                              </w:rPr>
                              <w:t xml:space="preserve"> </w:t>
                            </w:r>
                            <w:r w:rsidRPr="009D0587">
                              <w:rPr>
                                <w:rFonts w:ascii="VnTime" w:hAnsi="VnTime"/>
                                <w:b/>
                                <w:iCs/>
                                <w:sz w:val="28"/>
                                <w:szCs w:val="28"/>
                                <w:lang w:val="pt-BR"/>
                              </w:rPr>
                              <w:t xml:space="preserve">TRƯỜNG CAO ĐẲNG LÝ TỰ TRỌNG </w:t>
                            </w:r>
                            <w:r w:rsidRPr="009D0587">
                              <w:rPr>
                                <w:rFonts w:ascii="VnTime" w:hAnsi="VnTime"/>
                                <w:b/>
                                <w:sz w:val="28"/>
                                <w:szCs w:val="28"/>
                                <w:lang w:val="pt-BR"/>
                              </w:rPr>
                              <w:t>THÀNH PHỐ HỒ CHÍ MINH</w:t>
                            </w:r>
                            <w:r w:rsidRPr="009D0587">
                              <w:rPr>
                                <w:rFonts w:ascii="VnTime" w:hAnsi="VnTime"/>
                                <w:b/>
                                <w:iCs/>
                                <w:sz w:val="28"/>
                                <w:szCs w:val="28"/>
                                <w:lang w:val="pt-BR"/>
                              </w:rPr>
                              <w:t xml:space="preserve"> </w:t>
                            </w:r>
                          </w:p>
                          <w:p w14:paraId="71B4291A" w14:textId="77777777" w:rsidR="008A043C" w:rsidRDefault="008A043C" w:rsidP="008A043C">
                            <w:pPr>
                              <w:rPr>
                                <w:lang w:val="fr-FR"/>
                              </w:rPr>
                            </w:pPr>
                          </w:p>
                          <w:p w14:paraId="2799B452" w14:textId="77777777" w:rsidR="008A043C" w:rsidRDefault="008A043C" w:rsidP="008A043C">
                            <w:pPr>
                              <w:rPr>
                                <w:lang w:val="fr-FR"/>
                              </w:rPr>
                            </w:pPr>
                          </w:p>
                          <w:p w14:paraId="4EA77A97" w14:textId="77777777" w:rsidR="008A043C" w:rsidRDefault="008A043C" w:rsidP="008A043C">
                            <w:pPr>
                              <w:rPr>
                                <w:lang w:val="fr-FR"/>
                              </w:rPr>
                            </w:pPr>
                          </w:p>
                          <w:p w14:paraId="0A16D3AB" w14:textId="77777777" w:rsidR="008A043C" w:rsidRDefault="008A043C" w:rsidP="008A043C">
                            <w:pPr>
                              <w:rPr>
                                <w:lang w:val="fr-FR"/>
                              </w:rPr>
                            </w:pPr>
                          </w:p>
                          <w:p w14:paraId="28C2EE4F" w14:textId="77777777" w:rsidR="008A043C" w:rsidRDefault="008A043C" w:rsidP="008A043C">
                            <w:pPr>
                              <w:rPr>
                                <w:lang w:val="fr-FR"/>
                              </w:rPr>
                            </w:pPr>
                          </w:p>
                          <w:p w14:paraId="593D2676" w14:textId="77777777" w:rsidR="008A043C" w:rsidRPr="00F535B2" w:rsidRDefault="008A043C" w:rsidP="008A043C">
                            <w:pPr>
                              <w:rPr>
                                <w:lang w:val="fr-FR"/>
                              </w:rPr>
                            </w:pPr>
                            <w:r>
                              <w:rPr>
                                <w:lang w:val="fr-FR"/>
                              </w:rPr>
                              <w:t xml:space="preserve">                                                             </w:t>
                            </w:r>
                          </w:p>
                          <w:p w14:paraId="19F96DF0" w14:textId="77777777" w:rsidR="008A043C" w:rsidRDefault="008A043C" w:rsidP="008A043C">
                            <w:pPr>
                              <w:jc w:val="center"/>
                              <w:rPr>
                                <w:lang w:val="fr-FR"/>
                              </w:rPr>
                            </w:pPr>
                          </w:p>
                          <w:p w14:paraId="10FB4757" w14:textId="77777777" w:rsidR="008A043C" w:rsidRDefault="008A043C" w:rsidP="008A043C">
                            <w:pPr>
                              <w:jc w:val="center"/>
                              <w:rPr>
                                <w:lang w:val="fr-FR"/>
                              </w:rPr>
                            </w:pPr>
                          </w:p>
                          <w:p w14:paraId="12EC7C19" w14:textId="77777777" w:rsidR="008A043C" w:rsidRDefault="008A043C" w:rsidP="008A043C">
                            <w:pPr>
                              <w:jc w:val="center"/>
                              <w:rPr>
                                <w:lang w:val="fr-FR"/>
                              </w:rPr>
                            </w:pPr>
                          </w:p>
                          <w:p w14:paraId="156173FF" w14:textId="77777777" w:rsidR="008A043C" w:rsidRDefault="008A043C" w:rsidP="008A043C">
                            <w:pPr>
                              <w:jc w:val="center"/>
                              <w:rPr>
                                <w:lang w:val="fr-FR"/>
                              </w:rPr>
                            </w:pPr>
                          </w:p>
                          <w:p w14:paraId="56ABB7DB" w14:textId="77777777" w:rsidR="008A043C" w:rsidRPr="001D1B1B" w:rsidRDefault="008A043C" w:rsidP="008A043C">
                            <w:pPr>
                              <w:ind w:left="2160" w:firstLine="720"/>
                              <w:rPr>
                                <w:b/>
                                <w:bCs/>
                                <w:sz w:val="40"/>
                                <w:szCs w:val="40"/>
                                <w:lang w:val="fr-FR"/>
                              </w:rPr>
                            </w:pPr>
                            <w:r>
                              <w:rPr>
                                <w:b/>
                                <w:bCs/>
                                <w:sz w:val="40"/>
                                <w:szCs w:val="40"/>
                                <w:lang w:val="fr-FR"/>
                              </w:rPr>
                              <w:t xml:space="preserve"> BÀI GIẢNG MÔN</w:t>
                            </w:r>
                          </w:p>
                          <w:p w14:paraId="14B92B92" w14:textId="74FC1813" w:rsidR="008A043C" w:rsidRPr="001D1B1B" w:rsidRDefault="008A043C" w:rsidP="008A043C">
                            <w:pPr>
                              <w:jc w:val="center"/>
                              <w:rPr>
                                <w:b/>
                                <w:bCs/>
                                <w:sz w:val="48"/>
                                <w:szCs w:val="48"/>
                                <w:lang w:val="fr-FR"/>
                              </w:rPr>
                            </w:pPr>
                            <w:r>
                              <w:rPr>
                                <w:b/>
                                <w:bCs/>
                                <w:sz w:val="48"/>
                                <w:szCs w:val="48"/>
                                <w:lang w:val="fr-FR"/>
                              </w:rPr>
                              <w:t>QUẢN TRỊ TÁC NGHIỆP B2B VÀ B2C</w:t>
                            </w:r>
                          </w:p>
                          <w:p w14:paraId="1EC93FCE" w14:textId="77777777" w:rsidR="008A043C" w:rsidRDefault="008A043C" w:rsidP="008A043C">
                            <w:pPr>
                              <w:jc w:val="center"/>
                              <w:rPr>
                                <w:sz w:val="32"/>
                                <w:szCs w:val="32"/>
                                <w:lang w:val="fr-FR"/>
                              </w:rPr>
                            </w:pPr>
                          </w:p>
                          <w:p w14:paraId="29A18B6B" w14:textId="77777777" w:rsidR="008A043C" w:rsidRDefault="008A043C" w:rsidP="008A043C">
                            <w:pPr>
                              <w:rPr>
                                <w:sz w:val="32"/>
                                <w:szCs w:val="32"/>
                                <w:lang w:val="fr-FR"/>
                              </w:rPr>
                            </w:pPr>
                            <w:r>
                              <w:rPr>
                                <w:sz w:val="32"/>
                                <w:szCs w:val="32"/>
                                <w:lang w:val="fr-FR"/>
                              </w:rPr>
                              <w:t xml:space="preserve">                                  </w:t>
                            </w:r>
                          </w:p>
                          <w:p w14:paraId="356E4996" w14:textId="77777777" w:rsidR="008A043C" w:rsidRDefault="008A043C" w:rsidP="008A043C">
                            <w:pPr>
                              <w:rPr>
                                <w:sz w:val="32"/>
                                <w:szCs w:val="32"/>
                                <w:lang w:val="fr-FR"/>
                              </w:rPr>
                            </w:pPr>
                          </w:p>
                          <w:p w14:paraId="6309BE6E" w14:textId="77777777" w:rsidR="008A043C" w:rsidRDefault="008A043C" w:rsidP="008A043C">
                            <w:pPr>
                              <w:rPr>
                                <w:sz w:val="32"/>
                                <w:szCs w:val="32"/>
                                <w:lang w:val="fr-FR"/>
                              </w:rPr>
                            </w:pPr>
                          </w:p>
                          <w:p w14:paraId="07DB71FC" w14:textId="77777777" w:rsidR="008A043C" w:rsidRDefault="008A043C" w:rsidP="008A043C">
                            <w:pPr>
                              <w:rPr>
                                <w:sz w:val="32"/>
                                <w:szCs w:val="32"/>
                                <w:lang w:val="fr-FR"/>
                              </w:rPr>
                            </w:pPr>
                          </w:p>
                          <w:p w14:paraId="08B072DE" w14:textId="77777777" w:rsidR="008A043C" w:rsidRDefault="008A043C" w:rsidP="008A043C">
                            <w:pPr>
                              <w:rPr>
                                <w:sz w:val="32"/>
                                <w:szCs w:val="32"/>
                                <w:lang w:val="fr-FR"/>
                              </w:rPr>
                            </w:pPr>
                          </w:p>
                          <w:p w14:paraId="74336977" w14:textId="77777777" w:rsidR="008A043C" w:rsidRDefault="008A043C" w:rsidP="008A043C">
                            <w:pPr>
                              <w:rPr>
                                <w:sz w:val="32"/>
                                <w:szCs w:val="32"/>
                                <w:lang w:val="fr-FR"/>
                              </w:rPr>
                            </w:pPr>
                          </w:p>
                          <w:p w14:paraId="7361EA9F" w14:textId="24F599BE" w:rsidR="008A043C" w:rsidRPr="000F7999" w:rsidRDefault="008A043C" w:rsidP="008A043C">
                            <w:pPr>
                              <w:rPr>
                                <w:sz w:val="32"/>
                                <w:szCs w:val="32"/>
                                <w:lang w:val="pt-BR"/>
                              </w:rPr>
                            </w:pPr>
                            <w:r w:rsidRPr="000F7999">
                              <w:rPr>
                                <w:sz w:val="32"/>
                                <w:szCs w:val="32"/>
                                <w:lang w:val="fr-FR"/>
                              </w:rPr>
                              <w:t xml:space="preserve">                           </w:t>
                            </w:r>
                            <w:r w:rsidRPr="000F7999">
                              <w:rPr>
                                <w:sz w:val="32"/>
                                <w:szCs w:val="32"/>
                                <w:lang w:val="pt-BR"/>
                              </w:rPr>
                              <w:t>Họ và tên gi</w:t>
                            </w:r>
                            <w:r>
                              <w:rPr>
                                <w:sz w:val="32"/>
                                <w:szCs w:val="32"/>
                                <w:lang w:val="pt-BR"/>
                              </w:rPr>
                              <w:t>ảng</w:t>
                            </w:r>
                            <w:r w:rsidRPr="000F7999">
                              <w:rPr>
                                <w:sz w:val="32"/>
                                <w:szCs w:val="32"/>
                                <w:lang w:val="pt-BR"/>
                              </w:rPr>
                              <w:t xml:space="preserve"> viên</w:t>
                            </w:r>
                            <w:r w:rsidRPr="000F7999">
                              <w:rPr>
                                <w:rFonts w:ascii="Arial" w:hAnsi="Arial" w:cs="Arial"/>
                                <w:sz w:val="32"/>
                                <w:szCs w:val="32"/>
                                <w:lang w:val="pt-BR"/>
                              </w:rPr>
                              <w:t> </w:t>
                            </w:r>
                            <w:r w:rsidRPr="000F7999">
                              <w:rPr>
                                <w:sz w:val="32"/>
                                <w:szCs w:val="32"/>
                                <w:lang w:val="pt-BR"/>
                              </w:rPr>
                              <w:t xml:space="preserve">: </w:t>
                            </w:r>
                            <w:r>
                              <w:rPr>
                                <w:sz w:val="32"/>
                                <w:szCs w:val="32"/>
                                <w:lang w:val="pt-BR"/>
                              </w:rPr>
                              <w:t>Lê Hồng Ngọc My</w:t>
                            </w:r>
                          </w:p>
                          <w:p w14:paraId="0E72C14A" w14:textId="77777777" w:rsidR="008A043C" w:rsidRDefault="008A043C" w:rsidP="008A043C">
                            <w:pPr>
                              <w:rPr>
                                <w:sz w:val="32"/>
                                <w:szCs w:val="32"/>
                                <w:lang w:val="pt-BR"/>
                              </w:rPr>
                            </w:pPr>
                            <w:r>
                              <w:rPr>
                                <w:sz w:val="32"/>
                                <w:szCs w:val="32"/>
                                <w:lang w:val="pt-BR"/>
                              </w:rPr>
                              <w:t xml:space="preserve">                              </w:t>
                            </w:r>
                          </w:p>
                          <w:p w14:paraId="636DDA2B" w14:textId="77777777" w:rsidR="008A043C" w:rsidRDefault="008A043C" w:rsidP="008A043C">
                            <w:pPr>
                              <w:rPr>
                                <w:sz w:val="32"/>
                                <w:szCs w:val="32"/>
                                <w:lang w:val="pt-BR"/>
                              </w:rPr>
                            </w:pPr>
                          </w:p>
                          <w:p w14:paraId="08579CDC" w14:textId="77777777" w:rsidR="008A043C" w:rsidRDefault="008A043C" w:rsidP="008A043C">
                            <w:pPr>
                              <w:rPr>
                                <w:sz w:val="32"/>
                                <w:szCs w:val="32"/>
                                <w:lang w:val="pt-BR"/>
                              </w:rPr>
                            </w:pPr>
                          </w:p>
                          <w:p w14:paraId="2429535A" w14:textId="77777777" w:rsidR="008A043C" w:rsidRDefault="008A043C" w:rsidP="008A043C">
                            <w:pPr>
                              <w:rPr>
                                <w:sz w:val="32"/>
                                <w:szCs w:val="32"/>
                                <w:lang w:val="pt-BR"/>
                              </w:rPr>
                            </w:pPr>
                          </w:p>
                          <w:p w14:paraId="606F7CB5" w14:textId="77777777" w:rsidR="008A043C" w:rsidRDefault="008A043C" w:rsidP="008A043C">
                            <w:pPr>
                              <w:rPr>
                                <w:sz w:val="32"/>
                                <w:szCs w:val="32"/>
                                <w:lang w:val="pt-BR"/>
                              </w:rPr>
                            </w:pPr>
                          </w:p>
                          <w:p w14:paraId="301023DE" w14:textId="77777777" w:rsidR="008A043C" w:rsidRDefault="008A043C" w:rsidP="008A043C">
                            <w:pPr>
                              <w:rPr>
                                <w:sz w:val="32"/>
                                <w:szCs w:val="32"/>
                                <w:lang w:val="pt-BR"/>
                              </w:rPr>
                            </w:pPr>
                          </w:p>
                          <w:p w14:paraId="763CB5A4" w14:textId="77777777" w:rsidR="008A043C" w:rsidRDefault="008A043C" w:rsidP="008A043C">
                            <w:pPr>
                              <w:rPr>
                                <w:sz w:val="32"/>
                                <w:szCs w:val="32"/>
                                <w:lang w:val="pt-BR"/>
                              </w:rPr>
                            </w:pPr>
                          </w:p>
                          <w:p w14:paraId="1211450C" w14:textId="77777777" w:rsidR="008A043C" w:rsidRDefault="008A043C" w:rsidP="008A043C">
                            <w:pPr>
                              <w:rPr>
                                <w:sz w:val="32"/>
                                <w:szCs w:val="32"/>
                                <w:lang w:val="pt-BR"/>
                              </w:rPr>
                            </w:pPr>
                          </w:p>
                          <w:p w14:paraId="3B92A990" w14:textId="77777777" w:rsidR="008A043C" w:rsidRDefault="008A043C" w:rsidP="008A043C">
                            <w:pPr>
                              <w:rPr>
                                <w:sz w:val="32"/>
                                <w:szCs w:val="32"/>
                                <w:lang w:val="pt-BR"/>
                              </w:rPr>
                            </w:pPr>
                          </w:p>
                          <w:p w14:paraId="047FC8BE" w14:textId="77777777" w:rsidR="008A043C" w:rsidRDefault="008A043C" w:rsidP="008A043C">
                            <w:pPr>
                              <w:rPr>
                                <w:sz w:val="32"/>
                                <w:szCs w:val="32"/>
                                <w:lang w:val="pt-BR"/>
                              </w:rPr>
                            </w:pPr>
                          </w:p>
                          <w:p w14:paraId="3544C2D1" w14:textId="77777777" w:rsidR="008A043C" w:rsidRDefault="008A043C" w:rsidP="008A043C">
                            <w:pPr>
                              <w:rPr>
                                <w:sz w:val="32"/>
                                <w:szCs w:val="32"/>
                                <w:lang w:val="pt-BR"/>
                              </w:rPr>
                            </w:pPr>
                          </w:p>
                          <w:p w14:paraId="29F2A2B2" w14:textId="77777777" w:rsidR="008A043C" w:rsidRDefault="008A043C" w:rsidP="008A043C">
                            <w:pPr>
                              <w:rPr>
                                <w:sz w:val="32"/>
                                <w:szCs w:val="32"/>
                                <w:lang w:val="pt-BR"/>
                              </w:rPr>
                            </w:pPr>
                          </w:p>
                          <w:p w14:paraId="5C58472D" w14:textId="77777777" w:rsidR="008A043C" w:rsidRDefault="008A043C" w:rsidP="008A043C">
                            <w:pPr>
                              <w:jc w:val="center"/>
                              <w:rPr>
                                <w:b/>
                                <w:bCs/>
                                <w:sz w:val="32"/>
                                <w:szCs w:val="32"/>
                                <w:lang w:val="pt-BR"/>
                              </w:rPr>
                            </w:pPr>
                          </w:p>
                          <w:p w14:paraId="41AF723F" w14:textId="77777777" w:rsidR="008A043C" w:rsidRDefault="008A043C" w:rsidP="008A043C">
                            <w:pPr>
                              <w:jc w:val="center"/>
                              <w:rPr>
                                <w:b/>
                                <w:bCs/>
                                <w:sz w:val="32"/>
                                <w:szCs w:val="32"/>
                                <w:lang w:val="pt-BR"/>
                              </w:rPr>
                            </w:pPr>
                          </w:p>
                          <w:p w14:paraId="02BEC01E" w14:textId="77777777" w:rsidR="008A043C" w:rsidRDefault="008A043C" w:rsidP="008A043C">
                            <w:pPr>
                              <w:jc w:val="center"/>
                              <w:rPr>
                                <w:b/>
                                <w:bCs/>
                                <w:sz w:val="32"/>
                                <w:szCs w:val="32"/>
                                <w:lang w:val="pt-BR"/>
                              </w:rPr>
                            </w:pPr>
                          </w:p>
                          <w:p w14:paraId="6ADD0195" w14:textId="77777777" w:rsidR="008A043C" w:rsidRDefault="008A043C" w:rsidP="008A043C">
                            <w:pPr>
                              <w:jc w:val="center"/>
                              <w:rPr>
                                <w:b/>
                                <w:bCs/>
                                <w:sz w:val="32"/>
                                <w:szCs w:val="32"/>
                                <w:lang w:val="pt-BR"/>
                              </w:rPr>
                            </w:pPr>
                          </w:p>
                          <w:p w14:paraId="3B92A44C" w14:textId="77777777" w:rsidR="008A043C" w:rsidRDefault="008A043C" w:rsidP="008A043C">
                            <w:pPr>
                              <w:jc w:val="center"/>
                              <w:rPr>
                                <w:sz w:val="32"/>
                                <w:szCs w:val="32"/>
                                <w:lang w:val="pt-BR"/>
                              </w:rPr>
                            </w:pPr>
                            <w:r w:rsidRPr="000F7999">
                              <w:rPr>
                                <w:b/>
                                <w:bCs/>
                                <w:sz w:val="32"/>
                                <w:szCs w:val="32"/>
                                <w:lang w:val="pt-BR"/>
                              </w:rPr>
                              <w:t>Quyển số:</w:t>
                            </w:r>
                            <w:r>
                              <w:rPr>
                                <w:sz w:val="32"/>
                                <w:szCs w:val="32"/>
                                <w:lang w:val="pt-BR"/>
                              </w:rPr>
                              <w:t>.......</w:t>
                            </w:r>
                          </w:p>
                          <w:p w14:paraId="03B5C90F" w14:textId="77777777" w:rsidR="008A043C" w:rsidRDefault="008A043C" w:rsidP="008A043C">
                            <w:pPr>
                              <w:jc w:val="center"/>
                              <w:rPr>
                                <w:sz w:val="32"/>
                                <w:szCs w:val="32"/>
                                <w:lang w:val="pt-BR"/>
                              </w:rPr>
                            </w:pPr>
                          </w:p>
                          <w:p w14:paraId="6FEF08EE" w14:textId="77777777" w:rsidR="008A043C" w:rsidRDefault="008A043C" w:rsidP="008A043C">
                            <w:pPr>
                              <w:jc w:val="center"/>
                              <w:rPr>
                                <w:sz w:val="32"/>
                                <w:szCs w:val="32"/>
                                <w:lang w:val="pt-BR"/>
                              </w:rPr>
                            </w:pPr>
                          </w:p>
                          <w:p w14:paraId="4036936A" w14:textId="77777777" w:rsidR="008A043C" w:rsidRDefault="008A043C" w:rsidP="008A043C">
                            <w:pPr>
                              <w:jc w:val="center"/>
                              <w:rPr>
                                <w:sz w:val="32"/>
                                <w:szCs w:val="32"/>
                                <w:lang w:val="pt-BR"/>
                              </w:rPr>
                            </w:pPr>
                          </w:p>
                          <w:p w14:paraId="08C21437" w14:textId="77777777" w:rsidR="008A043C" w:rsidRPr="000F7999" w:rsidRDefault="008A043C" w:rsidP="008A043C">
                            <w:pPr>
                              <w:jc w:val="center"/>
                              <w:rPr>
                                <w:sz w:val="32"/>
                                <w:szCs w:val="32"/>
                                <w:lang w:val="pt-B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B92B61" id="_x0000_t202" coordsize="21600,21600" o:spt="202" path="m,l,21600r21600,l21600,xe">
                <v:stroke joinstyle="miter"/>
                <v:path gradientshapeok="t" o:connecttype="rect"/>
              </v:shapetype>
              <v:shape id="Text Box 3" o:spid="_x0000_s1026" type="#_x0000_t202" style="position:absolute;left:0;text-align:left;margin-left:-19.9pt;margin-top:-23.9pt;width:498pt;height:693.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rDgHQIAADgEAAAOAAAAZHJzL2Uyb0RvYy54bWysU9uOEzEMfUfiH6K805leKGXU6WrpUoS0&#10;XKSFD8gkmU5EEock7czy9etkut1qgRdEHiI7do7tY3t9NRhNjtIHBbam00lJibQchLL7mn7/tnu1&#10;oiREZgXTYGVN72WgV5uXL9a9q+QMOtBCeoIgNlS9q2kXo6uKIvBOGhYm4KRFYwvesIiq3xfCsx7R&#10;jS5mZbksevDCeeAyBHy9GY10k/HbVvL4pW2DjETXFHOL+fb5btJdbNas2nvmOsVPabB/yMIwZTHo&#10;GeqGRUYOXv0GZRT3EKCNEw6mgLZVXOYasJpp+ayau445mWtBcoI70xT+Hyz/fLxzXz2JwzsYsIG5&#10;iOBugf8IxMK2Y3Yvr72HvpNMYOBpoqzoXahOXxPVoQoJpOk/gcAms0OEDDS03iRWsE6C6NiA+zPp&#10;coiE4+NyPlssSzRxtK1W5Xy5yG0pWPX43fkQP0gwJAk19djVDM+OtyGmdFj16JKiBdBK7JTWWfH7&#10;Zqs9OTKcgF0+uYJnbtqSvqbz1TRnYpyoqWj0yMZf4cp8/gRnVMSx1spgSWcnViUO31uRhy4ypUcZ&#10;09f2RGricWQ0Ds2AjoncBsQ90uthHF9cNxQ68L8o6XF0axp+HpiXlOiPFlv0drpACknMyuL1mxkq&#10;/tLSXFqY5QhV00jJKG7juB8H59W+w0jjUFi4xra2KhP+lNUpbxzP3IfTKqX5v9Sz19PCbx4AAAD/&#10;/wMAUEsDBBQABgAIAAAAIQBz0O1p4QAAAAwBAAAPAAAAZHJzL2Rvd25yZXYueG1sTI/BToNAEIbv&#10;Jr7DZky8tUuL0BZZGjUxEj0Y0QdYYATi7ixlty2+veNJb/9kvvzzTb6frREnnPzgSMFqGYFAalw7&#10;UKfg4/1xsQXhg6ZWG0eo4Bs97IvLi1xnrTvTG56q0AkuIZ9pBX0IYyalb3q02i/diMS7TzdZHXic&#10;OtlO+szl1sh1FKXS6oH4Qq9HfOix+aqOVkH5sjGJLV9NXa3uD00Snp+i8qDU9dV8dwsi4Bz+YPjV&#10;Z3Uo2Kl2R2q9MAoW8Y7VA4ebDQcmdkm6BlEzGsfbFGSRy/9PFD8AAAD//wMAUEsBAi0AFAAGAAgA&#10;AAAhALaDOJL+AAAA4QEAABMAAAAAAAAAAAAAAAAAAAAAAFtDb250ZW50X1R5cGVzXS54bWxQSwEC&#10;LQAUAAYACAAAACEAOP0h/9YAAACUAQAACwAAAAAAAAAAAAAAAAAvAQAAX3JlbHMvLnJlbHNQSwEC&#10;LQAUAAYACAAAACEAyxKw4B0CAAA4BAAADgAAAAAAAAAAAAAAAAAuAgAAZHJzL2Uyb0RvYy54bWxQ&#10;SwECLQAUAAYACAAAACEAc9DtaeEAAAAMAQAADwAAAAAAAAAAAAAAAAB3BAAAZHJzL2Rvd25yZXYu&#10;eG1sUEsFBgAAAAAEAAQA8wAAAIUFAAAAAA==&#10;" strokeweight="3pt">
                <v:stroke linestyle="thinThin"/>
                <v:textbox>
                  <w:txbxContent>
                    <w:p w14:paraId="6863B222" w14:textId="77777777" w:rsidR="008A043C" w:rsidRDefault="008A043C" w:rsidP="008A043C">
                      <w:pPr>
                        <w:jc w:val="center"/>
                        <w:rPr>
                          <w:rFonts w:ascii="VnTime" w:hAnsi="VnTime"/>
                          <w:sz w:val="28"/>
                          <w:szCs w:val="28"/>
                          <w:lang w:val="pt-BR"/>
                        </w:rPr>
                      </w:pPr>
                    </w:p>
                    <w:p w14:paraId="53B5A961" w14:textId="77777777" w:rsidR="008A043C" w:rsidRPr="009D0587" w:rsidRDefault="008A043C" w:rsidP="008A043C">
                      <w:pPr>
                        <w:jc w:val="center"/>
                        <w:rPr>
                          <w:rFonts w:ascii="VnTime" w:hAnsi="VnTime"/>
                          <w:i/>
                          <w:iCs/>
                          <w:sz w:val="28"/>
                          <w:szCs w:val="28"/>
                          <w:lang w:val="pt-BR"/>
                        </w:rPr>
                      </w:pPr>
                      <w:r w:rsidRPr="009D0587">
                        <w:rPr>
                          <w:rFonts w:ascii="VnTime" w:hAnsi="VnTime"/>
                          <w:sz w:val="28"/>
                          <w:szCs w:val="28"/>
                          <w:lang w:val="pt-BR"/>
                        </w:rPr>
                        <w:t>ỦY BAN NHÂN DÂN THÀNH PHỐ HỒ CHÍ MINH</w:t>
                      </w:r>
                    </w:p>
                    <w:p w14:paraId="7B2FBEB5" w14:textId="77777777" w:rsidR="008A043C" w:rsidRPr="009D0587" w:rsidRDefault="008A043C" w:rsidP="008A043C">
                      <w:pPr>
                        <w:jc w:val="center"/>
                        <w:rPr>
                          <w:rFonts w:ascii="VnTime" w:hAnsi="VnTime"/>
                          <w:b/>
                          <w:iCs/>
                          <w:sz w:val="28"/>
                          <w:szCs w:val="28"/>
                          <w:lang w:val="pt-BR"/>
                        </w:rPr>
                      </w:pPr>
                      <w:r w:rsidRPr="009D0587">
                        <w:rPr>
                          <w:rFonts w:ascii="VnTime" w:hAnsi="VnTime"/>
                          <w:i/>
                          <w:iCs/>
                          <w:sz w:val="28"/>
                          <w:szCs w:val="28"/>
                          <w:lang w:val="pt-BR"/>
                        </w:rPr>
                        <w:t xml:space="preserve"> </w:t>
                      </w:r>
                      <w:r w:rsidRPr="009D0587">
                        <w:rPr>
                          <w:rFonts w:ascii="VnTime" w:hAnsi="VnTime"/>
                          <w:b/>
                          <w:iCs/>
                          <w:sz w:val="28"/>
                          <w:szCs w:val="28"/>
                          <w:lang w:val="pt-BR"/>
                        </w:rPr>
                        <w:t xml:space="preserve">TRƯỜNG CAO ĐẲNG LÝ TỰ TRỌNG </w:t>
                      </w:r>
                      <w:r w:rsidRPr="009D0587">
                        <w:rPr>
                          <w:rFonts w:ascii="VnTime" w:hAnsi="VnTime"/>
                          <w:b/>
                          <w:sz w:val="28"/>
                          <w:szCs w:val="28"/>
                          <w:lang w:val="pt-BR"/>
                        </w:rPr>
                        <w:t>THÀNH PHỐ HỒ CHÍ MINH</w:t>
                      </w:r>
                      <w:r w:rsidRPr="009D0587">
                        <w:rPr>
                          <w:rFonts w:ascii="VnTime" w:hAnsi="VnTime"/>
                          <w:b/>
                          <w:iCs/>
                          <w:sz w:val="28"/>
                          <w:szCs w:val="28"/>
                          <w:lang w:val="pt-BR"/>
                        </w:rPr>
                        <w:t xml:space="preserve"> </w:t>
                      </w:r>
                    </w:p>
                    <w:p w14:paraId="71B4291A" w14:textId="77777777" w:rsidR="008A043C" w:rsidRDefault="008A043C" w:rsidP="008A043C">
                      <w:pPr>
                        <w:rPr>
                          <w:lang w:val="fr-FR"/>
                        </w:rPr>
                      </w:pPr>
                    </w:p>
                    <w:p w14:paraId="2799B452" w14:textId="77777777" w:rsidR="008A043C" w:rsidRDefault="008A043C" w:rsidP="008A043C">
                      <w:pPr>
                        <w:rPr>
                          <w:lang w:val="fr-FR"/>
                        </w:rPr>
                      </w:pPr>
                    </w:p>
                    <w:p w14:paraId="4EA77A97" w14:textId="77777777" w:rsidR="008A043C" w:rsidRDefault="008A043C" w:rsidP="008A043C">
                      <w:pPr>
                        <w:rPr>
                          <w:lang w:val="fr-FR"/>
                        </w:rPr>
                      </w:pPr>
                    </w:p>
                    <w:p w14:paraId="0A16D3AB" w14:textId="77777777" w:rsidR="008A043C" w:rsidRDefault="008A043C" w:rsidP="008A043C">
                      <w:pPr>
                        <w:rPr>
                          <w:lang w:val="fr-FR"/>
                        </w:rPr>
                      </w:pPr>
                    </w:p>
                    <w:p w14:paraId="28C2EE4F" w14:textId="77777777" w:rsidR="008A043C" w:rsidRDefault="008A043C" w:rsidP="008A043C">
                      <w:pPr>
                        <w:rPr>
                          <w:lang w:val="fr-FR"/>
                        </w:rPr>
                      </w:pPr>
                    </w:p>
                    <w:p w14:paraId="593D2676" w14:textId="77777777" w:rsidR="008A043C" w:rsidRPr="00F535B2" w:rsidRDefault="008A043C" w:rsidP="008A043C">
                      <w:pPr>
                        <w:rPr>
                          <w:lang w:val="fr-FR"/>
                        </w:rPr>
                      </w:pPr>
                      <w:r>
                        <w:rPr>
                          <w:lang w:val="fr-FR"/>
                        </w:rPr>
                        <w:t xml:space="preserve">                                                             </w:t>
                      </w:r>
                    </w:p>
                    <w:p w14:paraId="19F96DF0" w14:textId="77777777" w:rsidR="008A043C" w:rsidRDefault="008A043C" w:rsidP="008A043C">
                      <w:pPr>
                        <w:jc w:val="center"/>
                        <w:rPr>
                          <w:lang w:val="fr-FR"/>
                        </w:rPr>
                      </w:pPr>
                    </w:p>
                    <w:p w14:paraId="10FB4757" w14:textId="77777777" w:rsidR="008A043C" w:rsidRDefault="008A043C" w:rsidP="008A043C">
                      <w:pPr>
                        <w:jc w:val="center"/>
                        <w:rPr>
                          <w:lang w:val="fr-FR"/>
                        </w:rPr>
                      </w:pPr>
                    </w:p>
                    <w:p w14:paraId="12EC7C19" w14:textId="77777777" w:rsidR="008A043C" w:rsidRDefault="008A043C" w:rsidP="008A043C">
                      <w:pPr>
                        <w:jc w:val="center"/>
                        <w:rPr>
                          <w:lang w:val="fr-FR"/>
                        </w:rPr>
                      </w:pPr>
                    </w:p>
                    <w:p w14:paraId="156173FF" w14:textId="77777777" w:rsidR="008A043C" w:rsidRDefault="008A043C" w:rsidP="008A043C">
                      <w:pPr>
                        <w:jc w:val="center"/>
                        <w:rPr>
                          <w:lang w:val="fr-FR"/>
                        </w:rPr>
                      </w:pPr>
                    </w:p>
                    <w:p w14:paraId="56ABB7DB" w14:textId="77777777" w:rsidR="008A043C" w:rsidRPr="001D1B1B" w:rsidRDefault="008A043C" w:rsidP="008A043C">
                      <w:pPr>
                        <w:ind w:left="2160" w:firstLine="720"/>
                        <w:rPr>
                          <w:b/>
                          <w:bCs/>
                          <w:sz w:val="40"/>
                          <w:szCs w:val="40"/>
                          <w:lang w:val="fr-FR"/>
                        </w:rPr>
                      </w:pPr>
                      <w:r>
                        <w:rPr>
                          <w:b/>
                          <w:bCs/>
                          <w:sz w:val="40"/>
                          <w:szCs w:val="40"/>
                          <w:lang w:val="fr-FR"/>
                        </w:rPr>
                        <w:t xml:space="preserve"> BÀI GIẢNG MÔN</w:t>
                      </w:r>
                    </w:p>
                    <w:p w14:paraId="14B92B92" w14:textId="74FC1813" w:rsidR="008A043C" w:rsidRPr="001D1B1B" w:rsidRDefault="008A043C" w:rsidP="008A043C">
                      <w:pPr>
                        <w:jc w:val="center"/>
                        <w:rPr>
                          <w:b/>
                          <w:bCs/>
                          <w:sz w:val="48"/>
                          <w:szCs w:val="48"/>
                          <w:lang w:val="fr-FR"/>
                        </w:rPr>
                      </w:pPr>
                      <w:r>
                        <w:rPr>
                          <w:b/>
                          <w:bCs/>
                          <w:sz w:val="48"/>
                          <w:szCs w:val="48"/>
                          <w:lang w:val="fr-FR"/>
                        </w:rPr>
                        <w:t>QUẢN TRỊ TÁC NGHIỆP B2B VÀ B2C</w:t>
                      </w:r>
                    </w:p>
                    <w:p w14:paraId="1EC93FCE" w14:textId="77777777" w:rsidR="008A043C" w:rsidRDefault="008A043C" w:rsidP="008A043C">
                      <w:pPr>
                        <w:jc w:val="center"/>
                        <w:rPr>
                          <w:sz w:val="32"/>
                          <w:szCs w:val="32"/>
                          <w:lang w:val="fr-FR"/>
                        </w:rPr>
                      </w:pPr>
                    </w:p>
                    <w:p w14:paraId="29A18B6B" w14:textId="77777777" w:rsidR="008A043C" w:rsidRDefault="008A043C" w:rsidP="008A043C">
                      <w:pPr>
                        <w:rPr>
                          <w:sz w:val="32"/>
                          <w:szCs w:val="32"/>
                          <w:lang w:val="fr-FR"/>
                        </w:rPr>
                      </w:pPr>
                      <w:r>
                        <w:rPr>
                          <w:sz w:val="32"/>
                          <w:szCs w:val="32"/>
                          <w:lang w:val="fr-FR"/>
                        </w:rPr>
                        <w:t xml:space="preserve">                                  </w:t>
                      </w:r>
                    </w:p>
                    <w:p w14:paraId="356E4996" w14:textId="77777777" w:rsidR="008A043C" w:rsidRDefault="008A043C" w:rsidP="008A043C">
                      <w:pPr>
                        <w:rPr>
                          <w:sz w:val="32"/>
                          <w:szCs w:val="32"/>
                          <w:lang w:val="fr-FR"/>
                        </w:rPr>
                      </w:pPr>
                    </w:p>
                    <w:p w14:paraId="6309BE6E" w14:textId="77777777" w:rsidR="008A043C" w:rsidRDefault="008A043C" w:rsidP="008A043C">
                      <w:pPr>
                        <w:rPr>
                          <w:sz w:val="32"/>
                          <w:szCs w:val="32"/>
                          <w:lang w:val="fr-FR"/>
                        </w:rPr>
                      </w:pPr>
                    </w:p>
                    <w:p w14:paraId="07DB71FC" w14:textId="77777777" w:rsidR="008A043C" w:rsidRDefault="008A043C" w:rsidP="008A043C">
                      <w:pPr>
                        <w:rPr>
                          <w:sz w:val="32"/>
                          <w:szCs w:val="32"/>
                          <w:lang w:val="fr-FR"/>
                        </w:rPr>
                      </w:pPr>
                    </w:p>
                    <w:p w14:paraId="08B072DE" w14:textId="77777777" w:rsidR="008A043C" w:rsidRDefault="008A043C" w:rsidP="008A043C">
                      <w:pPr>
                        <w:rPr>
                          <w:sz w:val="32"/>
                          <w:szCs w:val="32"/>
                          <w:lang w:val="fr-FR"/>
                        </w:rPr>
                      </w:pPr>
                    </w:p>
                    <w:p w14:paraId="74336977" w14:textId="77777777" w:rsidR="008A043C" w:rsidRDefault="008A043C" w:rsidP="008A043C">
                      <w:pPr>
                        <w:rPr>
                          <w:sz w:val="32"/>
                          <w:szCs w:val="32"/>
                          <w:lang w:val="fr-FR"/>
                        </w:rPr>
                      </w:pPr>
                    </w:p>
                    <w:p w14:paraId="7361EA9F" w14:textId="24F599BE" w:rsidR="008A043C" w:rsidRPr="000F7999" w:rsidRDefault="008A043C" w:rsidP="008A043C">
                      <w:pPr>
                        <w:rPr>
                          <w:sz w:val="32"/>
                          <w:szCs w:val="32"/>
                          <w:lang w:val="pt-BR"/>
                        </w:rPr>
                      </w:pPr>
                      <w:r w:rsidRPr="000F7999">
                        <w:rPr>
                          <w:sz w:val="32"/>
                          <w:szCs w:val="32"/>
                          <w:lang w:val="fr-FR"/>
                        </w:rPr>
                        <w:t xml:space="preserve">                           </w:t>
                      </w:r>
                      <w:r w:rsidRPr="000F7999">
                        <w:rPr>
                          <w:sz w:val="32"/>
                          <w:szCs w:val="32"/>
                          <w:lang w:val="pt-BR"/>
                        </w:rPr>
                        <w:t>Họ và tên gi</w:t>
                      </w:r>
                      <w:r>
                        <w:rPr>
                          <w:sz w:val="32"/>
                          <w:szCs w:val="32"/>
                          <w:lang w:val="pt-BR"/>
                        </w:rPr>
                        <w:t>ảng</w:t>
                      </w:r>
                      <w:r w:rsidRPr="000F7999">
                        <w:rPr>
                          <w:sz w:val="32"/>
                          <w:szCs w:val="32"/>
                          <w:lang w:val="pt-BR"/>
                        </w:rPr>
                        <w:t xml:space="preserve"> viên</w:t>
                      </w:r>
                      <w:r w:rsidRPr="000F7999">
                        <w:rPr>
                          <w:rFonts w:ascii="Arial" w:hAnsi="Arial" w:cs="Arial"/>
                          <w:sz w:val="32"/>
                          <w:szCs w:val="32"/>
                          <w:lang w:val="pt-BR"/>
                        </w:rPr>
                        <w:t> </w:t>
                      </w:r>
                      <w:r w:rsidRPr="000F7999">
                        <w:rPr>
                          <w:sz w:val="32"/>
                          <w:szCs w:val="32"/>
                          <w:lang w:val="pt-BR"/>
                        </w:rPr>
                        <w:t xml:space="preserve">: </w:t>
                      </w:r>
                      <w:r>
                        <w:rPr>
                          <w:sz w:val="32"/>
                          <w:szCs w:val="32"/>
                          <w:lang w:val="pt-BR"/>
                        </w:rPr>
                        <w:t>Lê Hồng Ngọc My</w:t>
                      </w:r>
                    </w:p>
                    <w:p w14:paraId="0E72C14A" w14:textId="77777777" w:rsidR="008A043C" w:rsidRDefault="008A043C" w:rsidP="008A043C">
                      <w:pPr>
                        <w:rPr>
                          <w:sz w:val="32"/>
                          <w:szCs w:val="32"/>
                          <w:lang w:val="pt-BR"/>
                        </w:rPr>
                      </w:pPr>
                      <w:r>
                        <w:rPr>
                          <w:sz w:val="32"/>
                          <w:szCs w:val="32"/>
                          <w:lang w:val="pt-BR"/>
                        </w:rPr>
                        <w:t xml:space="preserve">                              </w:t>
                      </w:r>
                    </w:p>
                    <w:p w14:paraId="636DDA2B" w14:textId="77777777" w:rsidR="008A043C" w:rsidRDefault="008A043C" w:rsidP="008A043C">
                      <w:pPr>
                        <w:rPr>
                          <w:sz w:val="32"/>
                          <w:szCs w:val="32"/>
                          <w:lang w:val="pt-BR"/>
                        </w:rPr>
                      </w:pPr>
                    </w:p>
                    <w:p w14:paraId="08579CDC" w14:textId="77777777" w:rsidR="008A043C" w:rsidRDefault="008A043C" w:rsidP="008A043C">
                      <w:pPr>
                        <w:rPr>
                          <w:sz w:val="32"/>
                          <w:szCs w:val="32"/>
                          <w:lang w:val="pt-BR"/>
                        </w:rPr>
                      </w:pPr>
                    </w:p>
                    <w:p w14:paraId="2429535A" w14:textId="77777777" w:rsidR="008A043C" w:rsidRDefault="008A043C" w:rsidP="008A043C">
                      <w:pPr>
                        <w:rPr>
                          <w:sz w:val="32"/>
                          <w:szCs w:val="32"/>
                          <w:lang w:val="pt-BR"/>
                        </w:rPr>
                      </w:pPr>
                    </w:p>
                    <w:p w14:paraId="606F7CB5" w14:textId="77777777" w:rsidR="008A043C" w:rsidRDefault="008A043C" w:rsidP="008A043C">
                      <w:pPr>
                        <w:rPr>
                          <w:sz w:val="32"/>
                          <w:szCs w:val="32"/>
                          <w:lang w:val="pt-BR"/>
                        </w:rPr>
                      </w:pPr>
                    </w:p>
                    <w:p w14:paraId="301023DE" w14:textId="77777777" w:rsidR="008A043C" w:rsidRDefault="008A043C" w:rsidP="008A043C">
                      <w:pPr>
                        <w:rPr>
                          <w:sz w:val="32"/>
                          <w:szCs w:val="32"/>
                          <w:lang w:val="pt-BR"/>
                        </w:rPr>
                      </w:pPr>
                    </w:p>
                    <w:p w14:paraId="763CB5A4" w14:textId="77777777" w:rsidR="008A043C" w:rsidRDefault="008A043C" w:rsidP="008A043C">
                      <w:pPr>
                        <w:rPr>
                          <w:sz w:val="32"/>
                          <w:szCs w:val="32"/>
                          <w:lang w:val="pt-BR"/>
                        </w:rPr>
                      </w:pPr>
                    </w:p>
                    <w:p w14:paraId="1211450C" w14:textId="77777777" w:rsidR="008A043C" w:rsidRDefault="008A043C" w:rsidP="008A043C">
                      <w:pPr>
                        <w:rPr>
                          <w:sz w:val="32"/>
                          <w:szCs w:val="32"/>
                          <w:lang w:val="pt-BR"/>
                        </w:rPr>
                      </w:pPr>
                    </w:p>
                    <w:p w14:paraId="3B92A990" w14:textId="77777777" w:rsidR="008A043C" w:rsidRDefault="008A043C" w:rsidP="008A043C">
                      <w:pPr>
                        <w:rPr>
                          <w:sz w:val="32"/>
                          <w:szCs w:val="32"/>
                          <w:lang w:val="pt-BR"/>
                        </w:rPr>
                      </w:pPr>
                    </w:p>
                    <w:p w14:paraId="047FC8BE" w14:textId="77777777" w:rsidR="008A043C" w:rsidRDefault="008A043C" w:rsidP="008A043C">
                      <w:pPr>
                        <w:rPr>
                          <w:sz w:val="32"/>
                          <w:szCs w:val="32"/>
                          <w:lang w:val="pt-BR"/>
                        </w:rPr>
                      </w:pPr>
                    </w:p>
                    <w:p w14:paraId="3544C2D1" w14:textId="77777777" w:rsidR="008A043C" w:rsidRDefault="008A043C" w:rsidP="008A043C">
                      <w:pPr>
                        <w:rPr>
                          <w:sz w:val="32"/>
                          <w:szCs w:val="32"/>
                          <w:lang w:val="pt-BR"/>
                        </w:rPr>
                      </w:pPr>
                    </w:p>
                    <w:p w14:paraId="29F2A2B2" w14:textId="77777777" w:rsidR="008A043C" w:rsidRDefault="008A043C" w:rsidP="008A043C">
                      <w:pPr>
                        <w:rPr>
                          <w:sz w:val="32"/>
                          <w:szCs w:val="32"/>
                          <w:lang w:val="pt-BR"/>
                        </w:rPr>
                      </w:pPr>
                    </w:p>
                    <w:p w14:paraId="5C58472D" w14:textId="77777777" w:rsidR="008A043C" w:rsidRDefault="008A043C" w:rsidP="008A043C">
                      <w:pPr>
                        <w:jc w:val="center"/>
                        <w:rPr>
                          <w:b/>
                          <w:bCs/>
                          <w:sz w:val="32"/>
                          <w:szCs w:val="32"/>
                          <w:lang w:val="pt-BR"/>
                        </w:rPr>
                      </w:pPr>
                    </w:p>
                    <w:p w14:paraId="41AF723F" w14:textId="77777777" w:rsidR="008A043C" w:rsidRDefault="008A043C" w:rsidP="008A043C">
                      <w:pPr>
                        <w:jc w:val="center"/>
                        <w:rPr>
                          <w:b/>
                          <w:bCs/>
                          <w:sz w:val="32"/>
                          <w:szCs w:val="32"/>
                          <w:lang w:val="pt-BR"/>
                        </w:rPr>
                      </w:pPr>
                    </w:p>
                    <w:p w14:paraId="02BEC01E" w14:textId="77777777" w:rsidR="008A043C" w:rsidRDefault="008A043C" w:rsidP="008A043C">
                      <w:pPr>
                        <w:jc w:val="center"/>
                        <w:rPr>
                          <w:b/>
                          <w:bCs/>
                          <w:sz w:val="32"/>
                          <w:szCs w:val="32"/>
                          <w:lang w:val="pt-BR"/>
                        </w:rPr>
                      </w:pPr>
                    </w:p>
                    <w:p w14:paraId="6ADD0195" w14:textId="77777777" w:rsidR="008A043C" w:rsidRDefault="008A043C" w:rsidP="008A043C">
                      <w:pPr>
                        <w:jc w:val="center"/>
                        <w:rPr>
                          <w:b/>
                          <w:bCs/>
                          <w:sz w:val="32"/>
                          <w:szCs w:val="32"/>
                          <w:lang w:val="pt-BR"/>
                        </w:rPr>
                      </w:pPr>
                    </w:p>
                    <w:p w14:paraId="3B92A44C" w14:textId="77777777" w:rsidR="008A043C" w:rsidRDefault="008A043C" w:rsidP="008A043C">
                      <w:pPr>
                        <w:jc w:val="center"/>
                        <w:rPr>
                          <w:sz w:val="32"/>
                          <w:szCs w:val="32"/>
                          <w:lang w:val="pt-BR"/>
                        </w:rPr>
                      </w:pPr>
                      <w:r w:rsidRPr="000F7999">
                        <w:rPr>
                          <w:b/>
                          <w:bCs/>
                          <w:sz w:val="32"/>
                          <w:szCs w:val="32"/>
                          <w:lang w:val="pt-BR"/>
                        </w:rPr>
                        <w:t>Quyển số:</w:t>
                      </w:r>
                      <w:r>
                        <w:rPr>
                          <w:sz w:val="32"/>
                          <w:szCs w:val="32"/>
                          <w:lang w:val="pt-BR"/>
                        </w:rPr>
                        <w:t>.......</w:t>
                      </w:r>
                    </w:p>
                    <w:p w14:paraId="03B5C90F" w14:textId="77777777" w:rsidR="008A043C" w:rsidRDefault="008A043C" w:rsidP="008A043C">
                      <w:pPr>
                        <w:jc w:val="center"/>
                        <w:rPr>
                          <w:sz w:val="32"/>
                          <w:szCs w:val="32"/>
                          <w:lang w:val="pt-BR"/>
                        </w:rPr>
                      </w:pPr>
                    </w:p>
                    <w:p w14:paraId="6FEF08EE" w14:textId="77777777" w:rsidR="008A043C" w:rsidRDefault="008A043C" w:rsidP="008A043C">
                      <w:pPr>
                        <w:jc w:val="center"/>
                        <w:rPr>
                          <w:sz w:val="32"/>
                          <w:szCs w:val="32"/>
                          <w:lang w:val="pt-BR"/>
                        </w:rPr>
                      </w:pPr>
                    </w:p>
                    <w:p w14:paraId="4036936A" w14:textId="77777777" w:rsidR="008A043C" w:rsidRDefault="008A043C" w:rsidP="008A043C">
                      <w:pPr>
                        <w:jc w:val="center"/>
                        <w:rPr>
                          <w:sz w:val="32"/>
                          <w:szCs w:val="32"/>
                          <w:lang w:val="pt-BR"/>
                        </w:rPr>
                      </w:pPr>
                    </w:p>
                    <w:p w14:paraId="08C21437" w14:textId="77777777" w:rsidR="008A043C" w:rsidRPr="000F7999" w:rsidRDefault="008A043C" w:rsidP="008A043C">
                      <w:pPr>
                        <w:jc w:val="center"/>
                        <w:rPr>
                          <w:sz w:val="32"/>
                          <w:szCs w:val="32"/>
                          <w:lang w:val="pt-BR"/>
                        </w:rPr>
                      </w:pPr>
                    </w:p>
                  </w:txbxContent>
                </v:textbox>
                <w10:wrap anchorx="margin"/>
              </v:shape>
            </w:pict>
          </mc:Fallback>
        </mc:AlternateContent>
      </w:r>
      <w:r w:rsidR="00BA6FDE">
        <w:rPr>
          <w:rFonts w:eastAsia="Times New Roman"/>
          <w:b/>
          <w:bCs/>
          <w:szCs w:val="26"/>
          <w:lang w:val="pt-BR"/>
        </w:rPr>
        <w:t>CHƯƠNG TRÌNH MÔN HỌC</w:t>
      </w:r>
    </w:p>
    <w:p w14:paraId="03DC8967" w14:textId="77777777" w:rsidR="00BA6FDE" w:rsidRDefault="00BA6FDE" w:rsidP="00BA6FDE">
      <w:pPr>
        <w:spacing w:before="0" w:after="0" w:line="360" w:lineRule="auto"/>
        <w:jc w:val="both"/>
        <w:outlineLvl w:val="0"/>
        <w:rPr>
          <w:b/>
          <w:bCs/>
          <w:color w:val="000000"/>
          <w:szCs w:val="26"/>
        </w:rPr>
      </w:pPr>
      <w:r>
        <w:rPr>
          <w:rFonts w:eastAsia="Times New Roman"/>
          <w:b/>
          <w:bCs/>
          <w:szCs w:val="26"/>
          <w:lang w:val="pt-BR"/>
        </w:rPr>
        <w:t>Tên môn học</w:t>
      </w:r>
      <w:r>
        <w:rPr>
          <w:rFonts w:eastAsia="Times New Roman"/>
          <w:b/>
          <w:szCs w:val="26"/>
          <w:lang w:val="pt-BR"/>
        </w:rPr>
        <w:t xml:space="preserve">: </w:t>
      </w:r>
      <w:r>
        <w:rPr>
          <w:b/>
          <w:bCs/>
          <w:color w:val="000000"/>
          <w:szCs w:val="26"/>
        </w:rPr>
        <w:t>QUẢN TRỊ TÁC NGHIỆP B2B VÀ B2C</w:t>
      </w:r>
    </w:p>
    <w:p w14:paraId="3E8FDFCD" w14:textId="77777777" w:rsidR="00BA6FDE" w:rsidRDefault="00BA6FDE" w:rsidP="00BA6FDE">
      <w:pPr>
        <w:spacing w:before="0" w:after="0" w:line="360" w:lineRule="auto"/>
        <w:jc w:val="both"/>
        <w:outlineLvl w:val="0"/>
        <w:rPr>
          <w:rFonts w:eastAsia="Times New Roman"/>
          <w:b/>
          <w:bCs/>
          <w:szCs w:val="26"/>
        </w:rPr>
      </w:pPr>
      <w:r>
        <w:rPr>
          <w:rFonts w:eastAsia="Times New Roman"/>
          <w:b/>
          <w:bCs/>
          <w:szCs w:val="26"/>
          <w:lang w:val="pt-BR"/>
        </w:rPr>
        <w:t>Mã môn học</w:t>
      </w:r>
      <w:r>
        <w:rPr>
          <w:rFonts w:eastAsia="Times New Roman"/>
          <w:szCs w:val="26"/>
          <w:lang w:val="pt-BR"/>
        </w:rPr>
        <w:t xml:space="preserve">: </w:t>
      </w:r>
      <w:r>
        <w:rPr>
          <w:b/>
          <w:bCs/>
          <w:color w:val="000000"/>
          <w:szCs w:val="26"/>
        </w:rPr>
        <w:t>KTC1333</w:t>
      </w:r>
    </w:p>
    <w:p w14:paraId="30899BD5" w14:textId="77777777" w:rsidR="00BA6FDE" w:rsidRDefault="00BA6FDE" w:rsidP="00BA6FDE">
      <w:pPr>
        <w:spacing w:before="0" w:after="0" w:line="360" w:lineRule="auto"/>
        <w:jc w:val="both"/>
        <w:rPr>
          <w:rFonts w:eastAsia="Times New Roman"/>
          <w:szCs w:val="26"/>
          <w:lang w:val="pt-BR"/>
        </w:rPr>
      </w:pPr>
      <w:r>
        <w:rPr>
          <w:rFonts w:eastAsia="Times New Roman"/>
          <w:b/>
          <w:bCs/>
          <w:szCs w:val="26"/>
          <w:lang w:val="pt-BR"/>
        </w:rPr>
        <w:t xml:space="preserve">Thời gian thực hiện môn học: </w:t>
      </w:r>
      <w:r>
        <w:rPr>
          <w:rFonts w:eastAsia="Times New Roman"/>
          <w:b/>
          <w:bCs/>
          <w:szCs w:val="26"/>
        </w:rPr>
        <w:t>45</w:t>
      </w:r>
      <w:r>
        <w:rPr>
          <w:rFonts w:eastAsia="Times New Roman"/>
          <w:bCs/>
          <w:szCs w:val="26"/>
          <w:lang w:val="pt-BR"/>
        </w:rPr>
        <w:t xml:space="preserve"> giờ; (Lý thuyết: </w:t>
      </w:r>
      <w:r>
        <w:rPr>
          <w:rFonts w:eastAsia="Times New Roman"/>
          <w:bCs/>
          <w:szCs w:val="26"/>
        </w:rPr>
        <w:t>43</w:t>
      </w:r>
      <w:r>
        <w:rPr>
          <w:rFonts w:eastAsia="Times New Roman"/>
          <w:bCs/>
          <w:szCs w:val="26"/>
          <w:lang w:val="pt-BR"/>
        </w:rPr>
        <w:t xml:space="preserve"> giờ; Thực hành, thí nghiệm, thảo luận, bài tập: </w:t>
      </w:r>
      <w:r>
        <w:rPr>
          <w:rFonts w:eastAsia="Times New Roman"/>
          <w:bCs/>
          <w:szCs w:val="26"/>
        </w:rPr>
        <w:t>0</w:t>
      </w:r>
      <w:r>
        <w:rPr>
          <w:rFonts w:eastAsia="Times New Roman"/>
          <w:bCs/>
          <w:szCs w:val="26"/>
          <w:lang w:val="pt-BR"/>
        </w:rPr>
        <w:t xml:space="preserve"> giờ; Kiểm tra: 2 giờ)</w:t>
      </w:r>
    </w:p>
    <w:p w14:paraId="2A2C047C" w14:textId="77777777" w:rsidR="00BA6FDE" w:rsidRDefault="00BA6FDE" w:rsidP="00BA6FDE">
      <w:pPr>
        <w:numPr>
          <w:ilvl w:val="0"/>
          <w:numId w:val="7"/>
        </w:numPr>
        <w:tabs>
          <w:tab w:val="left" w:pos="397"/>
        </w:tabs>
        <w:spacing w:before="0" w:after="0" w:line="360" w:lineRule="auto"/>
        <w:ind w:left="170"/>
        <w:jc w:val="both"/>
        <w:rPr>
          <w:rFonts w:eastAsia="Times New Roman"/>
          <w:b/>
          <w:bCs/>
          <w:szCs w:val="26"/>
          <w:lang w:val="pt-BR"/>
        </w:rPr>
      </w:pPr>
      <w:r>
        <w:rPr>
          <w:rFonts w:eastAsia="Times New Roman"/>
          <w:b/>
          <w:bCs/>
          <w:szCs w:val="26"/>
          <w:lang w:val="pt-BR"/>
        </w:rPr>
        <w:t>Vị trí, tính chất của môn học:</w:t>
      </w:r>
    </w:p>
    <w:p w14:paraId="75B4D52C" w14:textId="77777777" w:rsidR="00BA6FDE" w:rsidRDefault="00BA6FDE" w:rsidP="00BA6FDE">
      <w:pPr>
        <w:numPr>
          <w:ilvl w:val="0"/>
          <w:numId w:val="1"/>
        </w:numPr>
        <w:tabs>
          <w:tab w:val="left" w:pos="709"/>
        </w:tabs>
        <w:spacing w:before="0" w:after="0" w:line="360" w:lineRule="auto"/>
        <w:ind w:left="0" w:firstLine="426"/>
        <w:jc w:val="both"/>
        <w:rPr>
          <w:rFonts w:eastAsia="Times New Roman"/>
          <w:bCs/>
          <w:szCs w:val="26"/>
          <w:lang w:val="pt-BR"/>
        </w:rPr>
      </w:pPr>
      <w:r>
        <w:rPr>
          <w:rFonts w:eastAsia="Times New Roman"/>
          <w:bCs/>
          <w:szCs w:val="26"/>
          <w:lang w:val="pt-BR"/>
        </w:rPr>
        <w:t>Vị trí:</w:t>
      </w:r>
      <w:r w:rsidRPr="00BA6FDE">
        <w:rPr>
          <w:rFonts w:eastAsia="Times New Roman"/>
          <w:bCs/>
          <w:szCs w:val="26"/>
          <w:lang w:val="pt-BR"/>
        </w:rPr>
        <w:t xml:space="preserve"> Đây là môn học chuyên ngành của ngành thương mại điện tử</w:t>
      </w:r>
    </w:p>
    <w:p w14:paraId="3562E7CE" w14:textId="77777777" w:rsidR="00BA6FDE" w:rsidRDefault="00BA6FDE" w:rsidP="00BA6FDE">
      <w:pPr>
        <w:numPr>
          <w:ilvl w:val="0"/>
          <w:numId w:val="1"/>
        </w:numPr>
        <w:tabs>
          <w:tab w:val="left" w:pos="709"/>
        </w:tabs>
        <w:spacing w:before="0" w:after="0" w:line="360" w:lineRule="auto"/>
        <w:ind w:left="0" w:firstLine="426"/>
        <w:jc w:val="both"/>
        <w:rPr>
          <w:rFonts w:eastAsia="Times New Roman"/>
          <w:bCs/>
          <w:szCs w:val="26"/>
          <w:lang w:val="pt-BR"/>
        </w:rPr>
      </w:pPr>
      <w:r>
        <w:rPr>
          <w:rFonts w:eastAsia="Times New Roman"/>
          <w:bCs/>
          <w:szCs w:val="26"/>
          <w:lang w:val="pt-BR"/>
        </w:rPr>
        <w:t>Tính chất:</w:t>
      </w:r>
      <w:r w:rsidRPr="00BA6FDE">
        <w:rPr>
          <w:rFonts w:eastAsia="Times New Roman"/>
          <w:bCs/>
          <w:szCs w:val="26"/>
          <w:lang w:val="pt-BR"/>
        </w:rPr>
        <w:t xml:space="preserve"> Môn học này được thiết kế nhằm cung cấp những kiến thức để sinh viên có nền tảng cho những môn họ chuyên ngành. </w:t>
      </w:r>
    </w:p>
    <w:p w14:paraId="2E639630" w14:textId="77777777" w:rsidR="00BA6FDE" w:rsidRDefault="00BA6FDE" w:rsidP="00BA6FDE">
      <w:pPr>
        <w:numPr>
          <w:ilvl w:val="0"/>
          <w:numId w:val="7"/>
        </w:numPr>
        <w:tabs>
          <w:tab w:val="left" w:pos="397"/>
        </w:tabs>
        <w:spacing w:before="0" w:after="0" w:line="360" w:lineRule="auto"/>
        <w:ind w:left="170"/>
        <w:jc w:val="both"/>
        <w:rPr>
          <w:rFonts w:eastAsia="Times New Roman"/>
          <w:b/>
          <w:bCs/>
          <w:szCs w:val="26"/>
          <w:lang w:val="pt-BR"/>
        </w:rPr>
      </w:pPr>
      <w:r>
        <w:rPr>
          <w:rFonts w:eastAsia="Times New Roman"/>
          <w:b/>
          <w:bCs/>
          <w:szCs w:val="26"/>
          <w:lang w:val="pt-BR"/>
        </w:rPr>
        <w:t>Mục tiêu môn học:</w:t>
      </w:r>
    </w:p>
    <w:p w14:paraId="3D858CCC" w14:textId="77777777" w:rsidR="00BA6FDE" w:rsidRDefault="00BA6FDE" w:rsidP="00BA6FDE">
      <w:pPr>
        <w:numPr>
          <w:ilvl w:val="0"/>
          <w:numId w:val="1"/>
        </w:numPr>
        <w:tabs>
          <w:tab w:val="left" w:pos="709"/>
        </w:tabs>
        <w:spacing w:before="0" w:after="0" w:line="360" w:lineRule="auto"/>
        <w:ind w:left="0" w:firstLine="426"/>
        <w:jc w:val="both"/>
        <w:rPr>
          <w:rFonts w:eastAsia="Times New Roman"/>
          <w:iCs/>
          <w:szCs w:val="26"/>
          <w:lang w:val="vi-VN"/>
        </w:rPr>
      </w:pPr>
      <w:r>
        <w:rPr>
          <w:rFonts w:eastAsia="Times New Roman"/>
          <w:bCs/>
          <w:szCs w:val="26"/>
          <w:lang w:val="pt-BR"/>
        </w:rPr>
        <w:t>Kiến thức:</w:t>
      </w:r>
      <w:r>
        <w:rPr>
          <w:rFonts w:eastAsia="Times New Roman"/>
          <w:bCs/>
          <w:szCs w:val="26"/>
          <w:lang w:val="vi-VN"/>
        </w:rPr>
        <w:t xml:space="preserve"> </w:t>
      </w:r>
      <w:r>
        <w:rPr>
          <w:rFonts w:eastAsia="Times New Roman"/>
          <w:iCs/>
          <w:szCs w:val="26"/>
          <w:lang w:val="vi-VN"/>
        </w:rPr>
        <w:t xml:space="preserve">Sau khi học xong chương này sinh viên có thể </w:t>
      </w:r>
    </w:p>
    <w:p w14:paraId="47775463" w14:textId="77777777" w:rsidR="00BA6FDE" w:rsidRDefault="00BA6FDE" w:rsidP="00BA6FDE">
      <w:pPr>
        <w:tabs>
          <w:tab w:val="left" w:pos="709"/>
        </w:tabs>
        <w:spacing w:before="0" w:after="0" w:line="360" w:lineRule="auto"/>
        <w:ind w:left="426"/>
        <w:jc w:val="both"/>
        <w:rPr>
          <w:rFonts w:eastAsia="Times New Roman"/>
          <w:iCs/>
          <w:szCs w:val="26"/>
          <w:lang w:val="vi-VN"/>
        </w:rPr>
      </w:pPr>
      <w:r>
        <w:rPr>
          <w:rFonts w:eastAsia="Times New Roman"/>
          <w:iCs/>
          <w:szCs w:val="26"/>
          <w:lang w:val="vi-VN"/>
        </w:rPr>
        <w:t>+  Hiểu được các khái niệm, đặc điểm, các lợi ích và hạn chế của một số mô hình thương mại điện tử phổ biến hiện nay trên thế giới</w:t>
      </w:r>
    </w:p>
    <w:p w14:paraId="47ED317B" w14:textId="77777777" w:rsidR="00BA6FDE" w:rsidRDefault="00BA6FDE" w:rsidP="00BA6FDE">
      <w:pPr>
        <w:spacing w:before="0" w:after="0" w:line="360" w:lineRule="auto"/>
        <w:ind w:left="284" w:firstLineChars="50" w:firstLine="130"/>
        <w:jc w:val="both"/>
        <w:rPr>
          <w:rFonts w:eastAsia="Times New Roman"/>
          <w:iCs/>
          <w:szCs w:val="26"/>
          <w:lang w:val="vi-VN"/>
        </w:rPr>
      </w:pPr>
      <w:r>
        <w:rPr>
          <w:rFonts w:eastAsia="Times New Roman"/>
          <w:iCs/>
          <w:szCs w:val="26"/>
          <w:lang w:val="vi-VN"/>
        </w:rPr>
        <w:t>+  Trình bày được thế nào là bán lẻ điện tử và TMĐT B2C</w:t>
      </w:r>
    </w:p>
    <w:p w14:paraId="71901B84" w14:textId="77777777" w:rsidR="00BA6FDE" w:rsidRDefault="00BA6FDE" w:rsidP="00BA6FDE">
      <w:pPr>
        <w:spacing w:before="0" w:after="0" w:line="360" w:lineRule="auto"/>
        <w:ind w:left="284" w:firstLineChars="50" w:firstLine="130"/>
        <w:jc w:val="both"/>
        <w:rPr>
          <w:rFonts w:eastAsia="Times New Roman"/>
          <w:szCs w:val="26"/>
          <w:lang w:val="vi-VN"/>
        </w:rPr>
      </w:pPr>
      <w:r>
        <w:rPr>
          <w:rFonts w:eastAsia="Times New Roman"/>
          <w:iCs/>
          <w:szCs w:val="26"/>
          <w:lang w:val="vi-VN"/>
        </w:rPr>
        <w:t xml:space="preserve">+  Trình bày được các </w:t>
      </w:r>
      <w:r>
        <w:rPr>
          <w:rFonts w:eastAsia="Times New Roman"/>
          <w:szCs w:val="26"/>
          <w:lang w:val="vi-VN"/>
        </w:rPr>
        <w:t>yếu tố của hệ thống tác nghiệp TMĐT B2C của doanh nghiệp và các mô hình bán lẻ điện tử</w:t>
      </w:r>
    </w:p>
    <w:p w14:paraId="407C7D01"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Hiểu được bản chất và vai trò của hoạt động bán hàng trong doanh nghiệp</w:t>
      </w:r>
    </w:p>
    <w:p w14:paraId="02D4787E"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Phân loại và mô tả những nhiệm vụ của nhân viên bán hàng</w:t>
      </w:r>
    </w:p>
    <w:p w14:paraId="2C1F272E"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Trình bày được các chức năng và quá trình của quản trị bán hàng</w:t>
      </w:r>
    </w:p>
    <w:p w14:paraId="422EEC66"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Phân tích những xu hướng chính trong hoạt động bán hàng và quản trị bán hàng</w:t>
      </w:r>
    </w:p>
    <w:p w14:paraId="1D2FE9FC"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Xác định khách hàng trên Internet, phân tích các đặc điểm của hành vi khách hàng trên Internet</w:t>
      </w:r>
    </w:p>
    <w:p w14:paraId="523035B9"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Mô tả các nhân tố tác động đến hành vi khách hàng trên mạng</w:t>
      </w:r>
    </w:p>
    <w:p w14:paraId="1E89D77F"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Hiểu được quá trình dẫn tới quyết định mua hàng của khách hàng trên mạng</w:t>
      </w:r>
    </w:p>
    <w:p w14:paraId="291CDC15"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Hình thức công ty xây dựng quan hệ trực tiếp với khách hàng</w:t>
      </w:r>
    </w:p>
    <w:p w14:paraId="5333ED44" w14:textId="77777777" w:rsidR="00BA6FDE" w:rsidRPr="00BA6FDE" w:rsidRDefault="00BA6FDE" w:rsidP="00BA6FDE">
      <w:pPr>
        <w:numPr>
          <w:ilvl w:val="0"/>
          <w:numId w:val="1"/>
        </w:numPr>
        <w:tabs>
          <w:tab w:val="left" w:pos="709"/>
        </w:tabs>
        <w:spacing w:before="0" w:after="0" w:line="360" w:lineRule="auto"/>
        <w:ind w:left="0" w:firstLine="426"/>
        <w:jc w:val="both"/>
        <w:rPr>
          <w:rFonts w:eastAsia="Times New Roman"/>
          <w:iCs/>
          <w:szCs w:val="26"/>
          <w:lang w:val="vi-VN"/>
        </w:rPr>
      </w:pPr>
      <w:r>
        <w:rPr>
          <w:rFonts w:eastAsia="Times New Roman"/>
          <w:bCs/>
          <w:szCs w:val="26"/>
          <w:lang w:val="pt-BR"/>
        </w:rPr>
        <w:t>Kỹ năng:</w:t>
      </w:r>
      <w:r>
        <w:rPr>
          <w:rFonts w:eastAsia="Times New Roman"/>
          <w:bCs/>
          <w:szCs w:val="26"/>
          <w:lang w:val="vi-VN"/>
        </w:rPr>
        <w:t xml:space="preserve"> </w:t>
      </w:r>
      <w:r w:rsidRPr="00BA6FDE">
        <w:rPr>
          <w:rFonts w:eastAsia="Times New Roman"/>
          <w:iCs/>
          <w:szCs w:val="26"/>
          <w:lang w:val="vi-VN"/>
        </w:rPr>
        <w:t>Vận dụng kiến thức để làm bài tập liên quan</w:t>
      </w:r>
    </w:p>
    <w:p w14:paraId="0A22292A" w14:textId="77777777" w:rsidR="00BA6FDE" w:rsidRDefault="00BA6FDE" w:rsidP="00BA6FDE">
      <w:pPr>
        <w:numPr>
          <w:ilvl w:val="0"/>
          <w:numId w:val="1"/>
        </w:numPr>
        <w:tabs>
          <w:tab w:val="left" w:pos="709"/>
        </w:tabs>
        <w:spacing w:before="0" w:after="0" w:line="360" w:lineRule="auto"/>
        <w:ind w:left="0" w:firstLine="426"/>
        <w:jc w:val="both"/>
        <w:rPr>
          <w:rFonts w:eastAsia="Times New Roman"/>
          <w:bCs/>
          <w:szCs w:val="26"/>
          <w:lang w:val="pt-BR"/>
        </w:rPr>
      </w:pPr>
      <w:r>
        <w:rPr>
          <w:rFonts w:eastAsia="Times New Roman"/>
          <w:bCs/>
          <w:szCs w:val="26"/>
          <w:lang w:val="pt-BR"/>
        </w:rPr>
        <w:t>Năng lực tự chủ và trách nhiệm:</w:t>
      </w:r>
    </w:p>
    <w:p w14:paraId="5B91F378" w14:textId="77777777" w:rsidR="00BA6FDE" w:rsidRDefault="00BA6FDE" w:rsidP="00BA6FDE">
      <w:pPr>
        <w:tabs>
          <w:tab w:val="left" w:pos="709"/>
        </w:tabs>
        <w:spacing w:before="0" w:after="0" w:line="360" w:lineRule="auto"/>
        <w:ind w:firstLineChars="100" w:firstLine="260"/>
        <w:jc w:val="both"/>
        <w:rPr>
          <w:bCs/>
          <w:color w:val="000000" w:themeColor="text1"/>
          <w:szCs w:val="26"/>
        </w:rPr>
      </w:pPr>
      <w:r>
        <w:rPr>
          <w:bCs/>
          <w:color w:val="000000" w:themeColor="text1"/>
          <w:szCs w:val="26"/>
        </w:rPr>
        <w:t xml:space="preserve">+ </w:t>
      </w:r>
      <w:r>
        <w:rPr>
          <w:bCs/>
          <w:color w:val="000000" w:themeColor="text1"/>
          <w:szCs w:val="26"/>
          <w:lang w:val="pt-BR"/>
        </w:rPr>
        <w:t xml:space="preserve">Có ý thức </w:t>
      </w:r>
      <w:r>
        <w:rPr>
          <w:bCs/>
          <w:color w:val="000000" w:themeColor="text1"/>
          <w:szCs w:val="26"/>
        </w:rPr>
        <w:t>trong học tập</w:t>
      </w:r>
    </w:p>
    <w:p w14:paraId="1F181758" w14:textId="06349262" w:rsidR="00BA6FDE" w:rsidRPr="008A043C" w:rsidRDefault="00BA6FDE" w:rsidP="008A043C">
      <w:pPr>
        <w:tabs>
          <w:tab w:val="left" w:pos="709"/>
        </w:tabs>
        <w:spacing w:before="0" w:after="0" w:line="360" w:lineRule="auto"/>
        <w:ind w:firstLineChars="100" w:firstLine="260"/>
        <w:jc w:val="both"/>
        <w:rPr>
          <w:bCs/>
          <w:color w:val="000000" w:themeColor="text1"/>
          <w:szCs w:val="26"/>
          <w:lang w:val="pt-BR"/>
        </w:rPr>
      </w:pPr>
      <w:r>
        <w:rPr>
          <w:bCs/>
          <w:color w:val="000000" w:themeColor="text1"/>
          <w:szCs w:val="26"/>
        </w:rPr>
        <w:t xml:space="preserve">+ </w:t>
      </w:r>
      <w:r>
        <w:rPr>
          <w:bCs/>
          <w:color w:val="000000" w:themeColor="text1"/>
          <w:szCs w:val="26"/>
          <w:lang w:val="pt-BR"/>
        </w:rPr>
        <w:t xml:space="preserve">Sinh viên có thái độ nghiêm túc, tỉ mỉ, sáng tạo trong nghiên cứu và thực hiện </w:t>
      </w:r>
    </w:p>
    <w:p w14:paraId="210D7237" w14:textId="77777777" w:rsidR="008A043C" w:rsidRDefault="008A043C" w:rsidP="00BA6FDE">
      <w:pPr>
        <w:tabs>
          <w:tab w:val="left" w:pos="5670"/>
        </w:tabs>
        <w:spacing w:before="0" w:after="0" w:line="360" w:lineRule="auto"/>
        <w:jc w:val="both"/>
        <w:rPr>
          <w:rFonts w:eastAsia="Times New Roman"/>
          <w:b/>
          <w:bCs/>
          <w:szCs w:val="26"/>
          <w:lang w:val="sv-SE"/>
        </w:rPr>
      </w:pPr>
    </w:p>
    <w:p w14:paraId="012EF005" w14:textId="77777777" w:rsidR="008A043C" w:rsidRDefault="008A043C" w:rsidP="00BA6FDE">
      <w:pPr>
        <w:tabs>
          <w:tab w:val="left" w:pos="5670"/>
        </w:tabs>
        <w:spacing w:before="0" w:after="0" w:line="360" w:lineRule="auto"/>
        <w:jc w:val="both"/>
        <w:rPr>
          <w:rFonts w:eastAsia="Times New Roman"/>
          <w:b/>
          <w:bCs/>
          <w:szCs w:val="26"/>
          <w:lang w:val="sv-SE"/>
        </w:rPr>
      </w:pPr>
    </w:p>
    <w:p w14:paraId="7A444B41" w14:textId="1BE37C94" w:rsidR="00BA6FDE" w:rsidRDefault="00BA6FDE" w:rsidP="00BA6FDE">
      <w:pPr>
        <w:tabs>
          <w:tab w:val="left" w:pos="5670"/>
        </w:tabs>
        <w:spacing w:before="0" w:after="0" w:line="360" w:lineRule="auto"/>
        <w:jc w:val="both"/>
        <w:rPr>
          <w:rFonts w:eastAsia="Times New Roman"/>
          <w:szCs w:val="26"/>
          <w:lang w:val="pt-BR"/>
        </w:rPr>
      </w:pPr>
      <w:r w:rsidRPr="00BA6FDE">
        <w:rPr>
          <w:rFonts w:eastAsia="Times New Roman"/>
          <w:b/>
          <w:bCs/>
          <w:szCs w:val="26"/>
          <w:lang w:val="sv-SE"/>
        </w:rPr>
        <w:lastRenderedPageBreak/>
        <w:t xml:space="preserve">Chương </w:t>
      </w:r>
      <w:r>
        <w:rPr>
          <w:rFonts w:eastAsia="Times New Roman"/>
          <w:b/>
          <w:bCs/>
          <w:szCs w:val="26"/>
          <w:lang w:val="vi-VN"/>
        </w:rPr>
        <w:t>1</w:t>
      </w:r>
      <w:r w:rsidRPr="00BA6FDE">
        <w:rPr>
          <w:rFonts w:eastAsia="Times New Roman"/>
          <w:b/>
          <w:bCs/>
          <w:szCs w:val="26"/>
          <w:lang w:val="sv-SE"/>
        </w:rPr>
        <w:t xml:space="preserve">: </w:t>
      </w:r>
      <w:r>
        <w:rPr>
          <w:rFonts w:eastAsia="sans-serif"/>
          <w:b/>
          <w:bCs/>
          <w:szCs w:val="26"/>
          <w:shd w:val="clear" w:color="auto" w:fill="FFFFFF"/>
          <w:lang w:val="vi-VN" w:eastAsia="zh-CN" w:bidi="ar"/>
        </w:rPr>
        <w:t>Các mô hình thương mại điện tử</w:t>
      </w:r>
      <w:r w:rsidRPr="00BA6FDE">
        <w:rPr>
          <w:rFonts w:eastAsia="Times New Roman"/>
          <w:b/>
          <w:szCs w:val="26"/>
          <w:lang w:val="sv-SE"/>
        </w:rPr>
        <w:tab/>
      </w:r>
      <w:r w:rsidRPr="00BA6FDE">
        <w:rPr>
          <w:rFonts w:eastAsia="Times New Roman"/>
          <w:b/>
          <w:szCs w:val="26"/>
          <w:lang w:val="sv-SE"/>
        </w:rPr>
        <w:tab/>
      </w:r>
      <w:r w:rsidRPr="00BA6FDE">
        <w:rPr>
          <w:rFonts w:eastAsia="Times New Roman"/>
          <w:b/>
          <w:szCs w:val="26"/>
          <w:lang w:val="sv-SE"/>
        </w:rPr>
        <w:tab/>
      </w:r>
      <w:r w:rsidRPr="00BA6FDE">
        <w:rPr>
          <w:rFonts w:eastAsia="Times New Roman"/>
          <w:b/>
          <w:szCs w:val="26"/>
          <w:lang w:val="sv-SE"/>
        </w:rPr>
        <w:tab/>
      </w:r>
      <w:r>
        <w:rPr>
          <w:rFonts w:eastAsia="Times New Roman"/>
          <w:iCs/>
          <w:szCs w:val="26"/>
          <w:lang w:val="pt-BR"/>
        </w:rPr>
        <w:t>Thời gian:</w:t>
      </w:r>
      <w:r w:rsidRPr="00BA6FDE">
        <w:rPr>
          <w:rFonts w:eastAsia="Times New Roman"/>
          <w:iCs/>
          <w:szCs w:val="26"/>
          <w:lang w:val="sv-SE"/>
        </w:rPr>
        <w:t xml:space="preserve"> 9 </w:t>
      </w:r>
      <w:r>
        <w:rPr>
          <w:rFonts w:eastAsia="Times New Roman"/>
          <w:iCs/>
          <w:szCs w:val="26"/>
          <w:lang w:val="pt-BR"/>
        </w:rPr>
        <w:t>giờ</w:t>
      </w:r>
    </w:p>
    <w:p w14:paraId="2907F6F9" w14:textId="77777777" w:rsidR="00BA6FDE" w:rsidRDefault="00BA6FDE" w:rsidP="00BA6FDE">
      <w:pPr>
        <w:numPr>
          <w:ilvl w:val="0"/>
          <w:numId w:val="4"/>
        </w:numPr>
        <w:spacing w:before="0" w:after="0" w:line="360" w:lineRule="auto"/>
        <w:ind w:firstLine="284"/>
        <w:jc w:val="both"/>
        <w:rPr>
          <w:rFonts w:eastAsia="Times New Roman"/>
          <w:iCs/>
          <w:szCs w:val="26"/>
          <w:lang w:val="sv-SE"/>
        </w:rPr>
      </w:pPr>
      <w:r>
        <w:rPr>
          <w:rFonts w:eastAsia="Times New Roman"/>
          <w:iCs/>
          <w:szCs w:val="26"/>
          <w:lang w:val="sv-SE"/>
        </w:rPr>
        <w:t>Mục tiêu:</w:t>
      </w:r>
    </w:p>
    <w:p w14:paraId="319A79C3" w14:textId="77777777" w:rsidR="00BA6FDE" w:rsidRDefault="00BA6FDE" w:rsidP="00BA6FDE">
      <w:pPr>
        <w:spacing w:before="0" w:after="0" w:line="360" w:lineRule="auto"/>
        <w:jc w:val="both"/>
        <w:rPr>
          <w:rFonts w:eastAsia="Times New Roman"/>
          <w:iCs/>
          <w:szCs w:val="26"/>
          <w:lang w:val="vi-VN"/>
        </w:rPr>
      </w:pPr>
      <w:r>
        <w:rPr>
          <w:rFonts w:eastAsia="Times New Roman"/>
          <w:iCs/>
          <w:szCs w:val="26"/>
          <w:lang w:val="vi-VN"/>
        </w:rPr>
        <w:t>Sau khi học xong chương này sinh viên có thể nắm được các khái niệm, đặc điểm, các lợi ích và hạn chế của một số mô hình thương mại điện tử phổ biến hiện nay trên thế giới</w:t>
      </w:r>
    </w:p>
    <w:p w14:paraId="0E3DF660" w14:textId="77777777" w:rsidR="00BA6FDE" w:rsidRDefault="00BA6FDE" w:rsidP="00BA6FDE">
      <w:pPr>
        <w:numPr>
          <w:ilvl w:val="0"/>
          <w:numId w:val="4"/>
        </w:numPr>
        <w:spacing w:before="0" w:after="0" w:line="360" w:lineRule="auto"/>
        <w:ind w:firstLine="284"/>
        <w:jc w:val="both"/>
        <w:rPr>
          <w:rFonts w:eastAsia="Times New Roman"/>
          <w:szCs w:val="26"/>
          <w:lang w:val="sv-SE"/>
        </w:rPr>
      </w:pPr>
      <w:r>
        <w:rPr>
          <w:rFonts w:eastAsia="Times New Roman"/>
          <w:szCs w:val="26"/>
          <w:lang w:val="sv-SE"/>
        </w:rPr>
        <w:t>Nội dung chương:</w:t>
      </w:r>
    </w:p>
    <w:p w14:paraId="7A216DC1" w14:textId="35067865" w:rsidR="00BA6FDE" w:rsidRPr="00022D21"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catalog trực tuyến (Web Catalog Model)</w:t>
      </w:r>
      <w:r w:rsidR="00022D21">
        <w:rPr>
          <w:rFonts w:eastAsia="Times New Roman"/>
          <w:szCs w:val="26"/>
        </w:rPr>
        <w:t>:</w:t>
      </w:r>
    </w:p>
    <w:p w14:paraId="544577E8" w14:textId="4985648E" w:rsidR="00022D21" w:rsidRDefault="001E3041" w:rsidP="001E3041">
      <w:pPr>
        <w:spacing w:before="0" w:after="0" w:line="360" w:lineRule="auto"/>
        <w:jc w:val="both"/>
        <w:rPr>
          <w:rFonts w:eastAsia="Times New Roman"/>
          <w:szCs w:val="26"/>
        </w:rPr>
      </w:pPr>
      <w:r w:rsidRPr="001E3041">
        <w:rPr>
          <w:rFonts w:eastAsia="Times New Roman"/>
          <w:szCs w:val="26"/>
        </w:rPr>
        <w:t>Mô hình Catalog trực tuyến (Web Catalog Model) là một loại mô hình dùng để tạo ra một thư viện đối tượng trực tuyến, cho phép người dùng truy cập và tìm kiếm các sản phẩm, dịch vụ hoặc thông tin khác mà doanh nghiệp cung cấp. Mô hình này giúp các doanh nghiệp cập nhật và quản lý thông tin sản phẩm dễ dàng hơn, giúp tăng tốc quá trình mua hàng cho khách hàng và tăng hiệu suất cho doanh nghiệp</w:t>
      </w:r>
    </w:p>
    <w:p w14:paraId="3FD6904E" w14:textId="23E346FB" w:rsidR="001E3041" w:rsidRDefault="001E3041" w:rsidP="001E3041">
      <w:pPr>
        <w:spacing w:before="0" w:after="0" w:line="360" w:lineRule="auto"/>
        <w:jc w:val="both"/>
        <w:rPr>
          <w:rFonts w:eastAsia="Times New Roman"/>
          <w:szCs w:val="26"/>
        </w:rPr>
      </w:pPr>
      <w:r w:rsidRPr="001E3041">
        <w:rPr>
          <w:rFonts w:eastAsia="Times New Roman"/>
          <w:szCs w:val="26"/>
        </w:rPr>
        <w:t>Web Catalog Model là một mô hình sử dụng trong kinh doanh điện tử. Nó cung cấp thông tin về các sản phẩm của một công ty, nhưng không cho phép người dùng mua sản phẩm trực tuyến.</w:t>
      </w:r>
      <w:r>
        <w:rPr>
          <w:rFonts w:eastAsia="Times New Roman"/>
          <w:szCs w:val="26"/>
        </w:rPr>
        <w:t xml:space="preserve"> </w:t>
      </w:r>
      <w:r w:rsidR="00FD3C11">
        <w:rPr>
          <w:rFonts w:eastAsia="Times New Roman"/>
          <w:szCs w:val="26"/>
        </w:rPr>
        <w:t>V</w:t>
      </w:r>
      <w:r w:rsidRPr="001E3041">
        <w:rPr>
          <w:rFonts w:eastAsia="Times New Roman"/>
          <w:szCs w:val="26"/>
        </w:rPr>
        <w:t>ì vậy khách hàng phải liên hệ với nhà bán hàng để đặt hàng và thanh toán.</w:t>
      </w:r>
    </w:p>
    <w:p w14:paraId="63AD6ED3" w14:textId="1A6C0C30" w:rsidR="001E3041" w:rsidRDefault="00FD3C11" w:rsidP="001E3041">
      <w:pPr>
        <w:spacing w:before="0" w:after="0" w:line="360" w:lineRule="auto"/>
        <w:jc w:val="both"/>
        <w:rPr>
          <w:rFonts w:eastAsia="Times New Roman"/>
          <w:szCs w:val="26"/>
        </w:rPr>
      </w:pPr>
      <w:r w:rsidRPr="00FD3C11">
        <w:rPr>
          <w:rFonts w:eastAsia="Times New Roman"/>
          <w:szCs w:val="26"/>
        </w:rPr>
        <w:t>Một ví dụ cụ thể của Web Catalog Model là trang web của một nhà sản xuất hoặc nhà bán lẻ để giới thiệu sản phẩm của họ. Trang web này sẽ cung cấp một danh mục đầy đủ về sản phẩm của họ, bao gồm hình ảnh, mô tả, giá và các tùy chọn đặt hàng. Khách hàng có thể duyệt các sản phẩm trên trang web này và chọn những sản phẩm mà họ muốn mua, nhưng không thể thực hiện việc mua hàng trực tiếp trên trang web. Ví dụ như trang web của hãng máy tính Dell hoặc HP.</w:t>
      </w:r>
    </w:p>
    <w:p w14:paraId="7BA81E42" w14:textId="77777777" w:rsidR="007D207A" w:rsidRDefault="00FD3C11" w:rsidP="001E3041">
      <w:pPr>
        <w:spacing w:before="0" w:after="0" w:line="360" w:lineRule="auto"/>
        <w:jc w:val="both"/>
        <w:rPr>
          <w:rFonts w:eastAsia="Times New Roman"/>
          <w:szCs w:val="26"/>
        </w:rPr>
      </w:pPr>
      <w:r>
        <w:rPr>
          <w:rFonts w:eastAsia="Times New Roman"/>
          <w:szCs w:val="26"/>
        </w:rPr>
        <w:t xml:space="preserve">Ví dụ cụ thể: </w:t>
      </w:r>
    </w:p>
    <w:p w14:paraId="3E1C3BBE" w14:textId="0B45CEEF" w:rsidR="00FD3C11" w:rsidRDefault="00FD3C11" w:rsidP="001E3041">
      <w:pPr>
        <w:spacing w:before="0" w:after="0" w:line="360" w:lineRule="auto"/>
        <w:jc w:val="both"/>
        <w:rPr>
          <w:rFonts w:eastAsia="Times New Roman"/>
          <w:szCs w:val="26"/>
        </w:rPr>
      </w:pPr>
      <w:r w:rsidRPr="00FD3C11">
        <w:rPr>
          <w:rFonts w:eastAsia="Times New Roman"/>
          <w:szCs w:val="26"/>
        </w:rPr>
        <w:t xml:space="preserve">trang web </w:t>
      </w:r>
      <w:hyperlink r:id="rId7" w:history="1">
        <w:r w:rsidR="003D5C5D" w:rsidRPr="003C3851">
          <w:rPr>
            <w:rStyle w:val="Hyperlink"/>
            <w:rFonts w:eastAsia="Times New Roman"/>
            <w:szCs w:val="26"/>
          </w:rPr>
          <w:t>https://www.mouser.vn/new/molex/molex-quad-row-connectors/</w:t>
        </w:r>
      </w:hyperlink>
      <w:r w:rsidR="003D5C5D">
        <w:rPr>
          <w:rFonts w:eastAsia="Times New Roman"/>
          <w:szCs w:val="26"/>
        </w:rPr>
        <w:t xml:space="preserve">; </w:t>
      </w:r>
      <w:hyperlink r:id="rId8" w:history="1">
        <w:r w:rsidR="00E93657" w:rsidRPr="003C3851">
          <w:rPr>
            <w:rStyle w:val="Hyperlink"/>
          </w:rPr>
          <w:t>https://carplus.oto.com.vn/</w:t>
        </w:r>
      </w:hyperlink>
      <w:r w:rsidR="00E93657">
        <w:t xml:space="preserve">  </w:t>
      </w:r>
      <w:r w:rsidRPr="00FD3C11">
        <w:rPr>
          <w:rFonts w:eastAsia="Times New Roman"/>
          <w:szCs w:val="26"/>
        </w:rPr>
        <w:t xml:space="preserve"> có thể được coi là mô hình catalog trực tuyến. Trang này cung cấp thông tin về sản phẩm, bao gồm hình ảnh, mô tả, thông số kỹ thuật và giá, nhưng không cho phép người dùng mua hàng trực tuyến.</w:t>
      </w:r>
    </w:p>
    <w:p w14:paraId="7C3A2AE2" w14:textId="6126CB19" w:rsidR="00FD3C11" w:rsidRDefault="00FD3C11" w:rsidP="001E3041">
      <w:pPr>
        <w:spacing w:before="0" w:after="0" w:line="360" w:lineRule="auto"/>
        <w:jc w:val="both"/>
        <w:rPr>
          <w:rFonts w:eastAsia="Times New Roman"/>
          <w:szCs w:val="26"/>
        </w:rPr>
      </w:pPr>
      <w:r>
        <w:rPr>
          <w:rFonts w:eastAsia="Times New Roman"/>
          <w:szCs w:val="26"/>
        </w:rPr>
        <w:t xml:space="preserve">Tóm lại Web Catalog Model là một mô hình sử dụng trong kinh doanh điện tử, giúp khách hàng có thông tin, tính năng chi tiết cụ thể của sản phẩm nhưng không thể mua sản phẩm trực tuyến. </w:t>
      </w:r>
    </w:p>
    <w:p w14:paraId="119AC216" w14:textId="04704BBA" w:rsidR="00FD3C11" w:rsidRDefault="00FD3C11" w:rsidP="001E3041">
      <w:pPr>
        <w:spacing w:before="0" w:after="0" w:line="360" w:lineRule="auto"/>
        <w:jc w:val="both"/>
        <w:rPr>
          <w:rFonts w:eastAsia="Times New Roman"/>
          <w:szCs w:val="26"/>
        </w:rPr>
      </w:pPr>
      <w:r w:rsidRPr="00FD3C11">
        <w:rPr>
          <w:rFonts w:eastAsia="Times New Roman"/>
          <w:szCs w:val="26"/>
        </w:rPr>
        <w:t>Công ty có thể sử dụng mô hình catalog trực tuyến khi họ muốn tạo ra một trang web chỉ cung cấp thông tin về sản phẩm của họ mà không cho phép người dùng mua sản phẩm trực tuyến. Điều này có thể là một lựa chọn tốt cho các công ty muốn tạo sự tiện lợi cho khách hàng hơn bằng cách cho phép họ dễ dàng xem và so sánh các sản phẩm của họ trước khi quyết định mua hàng tại cửa hàng.</w:t>
      </w:r>
    </w:p>
    <w:p w14:paraId="2872D44B" w14:textId="6DEB4F4A" w:rsidR="00FD3C11" w:rsidRPr="00FD3C11" w:rsidRDefault="00FD3C11" w:rsidP="00FD3C11">
      <w:pPr>
        <w:spacing w:before="0" w:after="0" w:line="360" w:lineRule="auto"/>
        <w:jc w:val="both"/>
        <w:rPr>
          <w:rFonts w:eastAsia="Times New Roman"/>
          <w:szCs w:val="26"/>
        </w:rPr>
      </w:pPr>
      <w:r w:rsidRPr="00FD3C11">
        <w:rPr>
          <w:rFonts w:eastAsia="Times New Roman"/>
          <w:szCs w:val="26"/>
        </w:rPr>
        <w:t>Công ty nên sử dụng mô hình catalog trực tuyến khi:</w:t>
      </w:r>
    </w:p>
    <w:p w14:paraId="5847079A" w14:textId="77777777" w:rsidR="00FD3C11" w:rsidRPr="00D944A0" w:rsidRDefault="00FD3C11" w:rsidP="00D944A0">
      <w:pPr>
        <w:pStyle w:val="ListParagraph"/>
        <w:numPr>
          <w:ilvl w:val="0"/>
          <w:numId w:val="8"/>
        </w:numPr>
        <w:spacing w:before="0" w:after="0" w:line="360" w:lineRule="auto"/>
        <w:jc w:val="both"/>
        <w:rPr>
          <w:rFonts w:eastAsia="Times New Roman"/>
          <w:szCs w:val="26"/>
        </w:rPr>
      </w:pPr>
      <w:r w:rsidRPr="00D944A0">
        <w:rPr>
          <w:rFonts w:eastAsia="Times New Roman"/>
          <w:szCs w:val="26"/>
        </w:rPr>
        <w:t>Sản phẩm của họ lớn và phức tạp, cần thiết cung cấp nhiều thông tin và hình ảnh chi tiết để giúp khách hàng quản lý và quyết định mua hàng.</w:t>
      </w:r>
    </w:p>
    <w:p w14:paraId="37FB8E4A" w14:textId="77777777" w:rsidR="00FD3C11" w:rsidRPr="00D944A0" w:rsidRDefault="00FD3C11" w:rsidP="00D944A0">
      <w:pPr>
        <w:pStyle w:val="ListParagraph"/>
        <w:numPr>
          <w:ilvl w:val="0"/>
          <w:numId w:val="8"/>
        </w:numPr>
        <w:spacing w:before="0" w:after="0" w:line="360" w:lineRule="auto"/>
        <w:jc w:val="both"/>
        <w:rPr>
          <w:rFonts w:eastAsia="Times New Roman"/>
          <w:szCs w:val="26"/>
        </w:rPr>
      </w:pPr>
      <w:r w:rsidRPr="00D944A0">
        <w:rPr>
          <w:rFonts w:eastAsia="Times New Roman"/>
          <w:szCs w:val="26"/>
        </w:rPr>
        <w:t>Công ty muốn tạo ra một kênh truy cập thêm cho sản phẩm của họ và tăng tốc độ quảng bá sản phẩm.</w:t>
      </w:r>
    </w:p>
    <w:p w14:paraId="488E8393" w14:textId="77777777" w:rsidR="00FD3C11" w:rsidRPr="00D944A0" w:rsidRDefault="00FD3C11" w:rsidP="00D944A0">
      <w:pPr>
        <w:pStyle w:val="ListParagraph"/>
        <w:numPr>
          <w:ilvl w:val="0"/>
          <w:numId w:val="8"/>
        </w:numPr>
        <w:spacing w:before="0" w:after="0" w:line="360" w:lineRule="auto"/>
        <w:jc w:val="both"/>
        <w:rPr>
          <w:rFonts w:eastAsia="Times New Roman"/>
          <w:szCs w:val="26"/>
        </w:rPr>
      </w:pPr>
      <w:r w:rsidRPr="00D944A0">
        <w:rPr>
          <w:rFonts w:eastAsia="Times New Roman"/>
          <w:szCs w:val="26"/>
        </w:rPr>
        <w:t>Công ty muốn giảm chi phí cho việc quảng bá và bán hàng bằng cách sử dụng một kênh trực tuyến.</w:t>
      </w:r>
    </w:p>
    <w:p w14:paraId="1E5A7E50" w14:textId="77777777" w:rsidR="00FD3C11" w:rsidRPr="00D944A0" w:rsidRDefault="00FD3C11" w:rsidP="00D944A0">
      <w:pPr>
        <w:pStyle w:val="ListParagraph"/>
        <w:numPr>
          <w:ilvl w:val="0"/>
          <w:numId w:val="8"/>
        </w:numPr>
        <w:spacing w:before="0" w:after="0" w:line="360" w:lineRule="auto"/>
        <w:jc w:val="both"/>
        <w:rPr>
          <w:rFonts w:eastAsia="Times New Roman"/>
          <w:szCs w:val="26"/>
        </w:rPr>
      </w:pPr>
      <w:r w:rsidRPr="00D944A0">
        <w:rPr>
          <w:rFonts w:eastAsia="Times New Roman"/>
          <w:szCs w:val="26"/>
        </w:rPr>
        <w:t>Công ty có một lượng lớn khách hàng đang tìm kiếm sản phẩm của họ trực tuyến.</w:t>
      </w:r>
    </w:p>
    <w:p w14:paraId="6315E23B" w14:textId="00242004" w:rsidR="00FD3C11" w:rsidRPr="001E3041" w:rsidRDefault="00FD3C11" w:rsidP="00FD3C11">
      <w:pPr>
        <w:spacing w:before="0" w:after="0" w:line="360" w:lineRule="auto"/>
        <w:jc w:val="both"/>
        <w:rPr>
          <w:rFonts w:eastAsia="Times New Roman"/>
          <w:szCs w:val="26"/>
        </w:rPr>
      </w:pPr>
      <w:r w:rsidRPr="00FD3C11">
        <w:rPr>
          <w:rFonts w:eastAsia="Times New Roman"/>
          <w:szCs w:val="26"/>
        </w:rPr>
        <w:t>Tuy nhiên, nếu công ty muốn tăng doanh số bán hàng và tăng lượng khách hàng, họ có thể muốn xem xét sử dụng mô hình siêu thị trực tuyến</w:t>
      </w:r>
      <w:r>
        <w:rPr>
          <w:rFonts w:eastAsia="Times New Roman"/>
          <w:szCs w:val="26"/>
        </w:rPr>
        <w:t xml:space="preserve"> ( E-Store Model)</w:t>
      </w:r>
    </w:p>
    <w:p w14:paraId="6F7C7DBF" w14:textId="1D6F8610" w:rsidR="00BA6FDE"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siêu thị trực tuyến (E-store Model)</w:t>
      </w:r>
    </w:p>
    <w:p w14:paraId="5A76CB8F" w14:textId="3163B7CE" w:rsidR="00FD3C11" w:rsidRDefault="00EE0341" w:rsidP="00FD3C11">
      <w:pPr>
        <w:spacing w:before="0" w:after="0" w:line="360" w:lineRule="auto"/>
        <w:jc w:val="both"/>
        <w:rPr>
          <w:rFonts w:eastAsia="Times New Roman"/>
          <w:szCs w:val="26"/>
          <w:lang w:val="vi-VN"/>
        </w:rPr>
      </w:pPr>
      <w:r w:rsidRPr="00EE0341">
        <w:rPr>
          <w:rFonts w:eastAsia="Times New Roman"/>
          <w:szCs w:val="26"/>
          <w:lang w:val="vi-VN"/>
        </w:rPr>
        <w:t>Mô hình siêu thị trực tuyến (E-store Model) là mô hình kinh doanh trực tuyến cho phép khách hàng mua hàng và thanh toán trực tuyến trên một trang web. Mô hình này bao gồm tất cả các tính năng của một siêu thị truyền thống, bao gồm việc xem sản phẩm, so sánh giá, đặt hàng và thanh toán. Nó cung cấp một trải nghiệm mua sắm tiện lợi và tiện nghi cho khách hàng, và có thể giúp doanh nghiệp mở rộng phạm vi kinh doanh của mình và tăng doanh số bán hàng.</w:t>
      </w:r>
    </w:p>
    <w:p w14:paraId="598F359F" w14:textId="46D39F4C" w:rsidR="00EE0341" w:rsidRDefault="00EE0341" w:rsidP="00FD3C11">
      <w:pPr>
        <w:spacing w:before="0" w:after="0" w:line="360" w:lineRule="auto"/>
        <w:jc w:val="both"/>
        <w:rPr>
          <w:rFonts w:eastAsia="Times New Roman"/>
          <w:szCs w:val="26"/>
        </w:rPr>
      </w:pPr>
      <w:r>
        <w:rPr>
          <w:rFonts w:eastAsia="Times New Roman"/>
          <w:szCs w:val="26"/>
        </w:rPr>
        <w:t xml:space="preserve">Ví dụ về mô hình siêu thị trực tuyến: </w:t>
      </w:r>
    </w:p>
    <w:p w14:paraId="26478152" w14:textId="77777777" w:rsidR="00EE0341" w:rsidRPr="00EE0341" w:rsidRDefault="00EE0341" w:rsidP="00EE0341">
      <w:pPr>
        <w:spacing w:before="0" w:after="0" w:line="360" w:lineRule="auto"/>
        <w:jc w:val="both"/>
        <w:rPr>
          <w:rFonts w:eastAsia="Times New Roman"/>
          <w:szCs w:val="26"/>
        </w:rPr>
      </w:pPr>
      <w:r w:rsidRPr="00EE0341">
        <w:rPr>
          <w:rFonts w:eastAsia="Times New Roman"/>
          <w:szCs w:val="26"/>
        </w:rPr>
        <w:t>Amazon</w:t>
      </w:r>
    </w:p>
    <w:p w14:paraId="2038ED73" w14:textId="77777777" w:rsidR="00EE0341" w:rsidRPr="00EE0341" w:rsidRDefault="00EE0341" w:rsidP="00EE0341">
      <w:pPr>
        <w:spacing w:before="0" w:after="0" w:line="360" w:lineRule="auto"/>
        <w:jc w:val="both"/>
        <w:rPr>
          <w:rFonts w:eastAsia="Times New Roman"/>
          <w:szCs w:val="26"/>
        </w:rPr>
      </w:pPr>
      <w:r w:rsidRPr="00EE0341">
        <w:rPr>
          <w:rFonts w:eastAsia="Times New Roman"/>
          <w:szCs w:val="26"/>
        </w:rPr>
        <w:t>Walmart</w:t>
      </w:r>
    </w:p>
    <w:p w14:paraId="3F92FCDA" w14:textId="0EC20447" w:rsidR="00EE0341" w:rsidRDefault="00EE0341" w:rsidP="00EE0341">
      <w:pPr>
        <w:spacing w:before="0" w:after="0" w:line="360" w:lineRule="auto"/>
        <w:jc w:val="both"/>
        <w:rPr>
          <w:rFonts w:eastAsia="Times New Roman"/>
          <w:szCs w:val="26"/>
        </w:rPr>
      </w:pPr>
      <w:r w:rsidRPr="00EE0341">
        <w:rPr>
          <w:rFonts w:eastAsia="Times New Roman"/>
          <w:szCs w:val="26"/>
        </w:rPr>
        <w:t>Best Buy</w:t>
      </w:r>
    </w:p>
    <w:p w14:paraId="442AD2D6" w14:textId="44C2A16E" w:rsidR="00EE0341" w:rsidRDefault="00EE0341" w:rsidP="00EE0341">
      <w:pPr>
        <w:spacing w:before="0" w:after="0" w:line="360" w:lineRule="auto"/>
        <w:jc w:val="both"/>
        <w:rPr>
          <w:rFonts w:eastAsia="Times New Roman"/>
          <w:szCs w:val="26"/>
        </w:rPr>
      </w:pPr>
      <w:r>
        <w:rPr>
          <w:rFonts w:eastAsia="Times New Roman"/>
          <w:szCs w:val="26"/>
        </w:rPr>
        <w:t>Lazada, Tiki, shoppe…</w:t>
      </w:r>
    </w:p>
    <w:p w14:paraId="67F3CD52" w14:textId="09FFA4A8" w:rsidR="00EE0341" w:rsidRDefault="005D76C0" w:rsidP="00FD3C11">
      <w:pPr>
        <w:spacing w:before="0" w:after="0" w:line="360" w:lineRule="auto"/>
        <w:jc w:val="both"/>
        <w:rPr>
          <w:rFonts w:eastAsia="Times New Roman"/>
          <w:szCs w:val="26"/>
        </w:rPr>
      </w:pPr>
      <w:r w:rsidRPr="005D76C0">
        <w:rPr>
          <w:rFonts w:eastAsia="Times New Roman"/>
          <w:szCs w:val="26"/>
        </w:rPr>
        <w:t>Điểm giống và khác nhau giữa mô hình catalog trực tuyến và mô hình siêu thị trực tuyến?</w:t>
      </w:r>
      <w:r w:rsidR="00256AA7">
        <w:rPr>
          <w:rFonts w:eastAsia="Times New Roman"/>
          <w:szCs w:val="26"/>
        </w:rPr>
        <w:t xml:space="preserve"> ( có thể ra thi)</w:t>
      </w:r>
    </w:p>
    <w:p w14:paraId="0AD8134C" w14:textId="1F23136D" w:rsidR="005D76C0" w:rsidRPr="005D76C0" w:rsidRDefault="005D76C0" w:rsidP="005D76C0">
      <w:pPr>
        <w:spacing w:before="0" w:after="0" w:line="360" w:lineRule="auto"/>
        <w:jc w:val="both"/>
        <w:rPr>
          <w:rFonts w:eastAsia="Times New Roman"/>
          <w:szCs w:val="26"/>
        </w:rPr>
      </w:pPr>
      <w:r w:rsidRPr="005D76C0">
        <w:rPr>
          <w:rFonts w:eastAsia="Times New Roman"/>
          <w:szCs w:val="26"/>
        </w:rPr>
        <w:t>Điểm giống:</w:t>
      </w:r>
    </w:p>
    <w:p w14:paraId="1E690B33" w14:textId="77777777" w:rsidR="005D76C0" w:rsidRPr="00D944A0" w:rsidRDefault="005D76C0" w:rsidP="00D944A0">
      <w:pPr>
        <w:pStyle w:val="ListParagraph"/>
        <w:numPr>
          <w:ilvl w:val="0"/>
          <w:numId w:val="9"/>
        </w:numPr>
        <w:spacing w:before="0" w:after="0" w:line="360" w:lineRule="auto"/>
        <w:jc w:val="both"/>
        <w:rPr>
          <w:rFonts w:eastAsia="Times New Roman"/>
          <w:szCs w:val="26"/>
        </w:rPr>
      </w:pPr>
      <w:r w:rsidRPr="00D944A0">
        <w:rPr>
          <w:rFonts w:eastAsia="Times New Roman"/>
          <w:szCs w:val="26"/>
        </w:rPr>
        <w:t>Cả hai mô hình đều sử dụng trang web để cung cấp dịch vụ mua sắm cho khách hàng.</w:t>
      </w:r>
    </w:p>
    <w:p w14:paraId="3EDF6D08" w14:textId="77777777" w:rsidR="005D76C0" w:rsidRPr="00D944A0" w:rsidRDefault="005D76C0" w:rsidP="00D944A0">
      <w:pPr>
        <w:pStyle w:val="ListParagraph"/>
        <w:numPr>
          <w:ilvl w:val="0"/>
          <w:numId w:val="9"/>
        </w:numPr>
        <w:spacing w:before="0" w:after="0" w:line="360" w:lineRule="auto"/>
        <w:jc w:val="both"/>
        <w:rPr>
          <w:rFonts w:eastAsia="Times New Roman"/>
          <w:szCs w:val="26"/>
        </w:rPr>
      </w:pPr>
      <w:r w:rsidRPr="00D944A0">
        <w:rPr>
          <w:rFonts w:eastAsia="Times New Roman"/>
          <w:szCs w:val="26"/>
        </w:rPr>
        <w:t>Cả hai mô hình đều cho phép khách hàng tìm kiếm và xem thông tin về sản phẩm và dịch vụ.</w:t>
      </w:r>
    </w:p>
    <w:p w14:paraId="2A083584" w14:textId="1FAD04C2" w:rsidR="005D76C0" w:rsidRPr="005D76C0" w:rsidRDefault="005D76C0" w:rsidP="005D76C0">
      <w:pPr>
        <w:spacing w:before="0" w:after="0" w:line="360" w:lineRule="auto"/>
        <w:jc w:val="both"/>
        <w:rPr>
          <w:rFonts w:eastAsia="Times New Roman"/>
          <w:szCs w:val="26"/>
        </w:rPr>
      </w:pPr>
      <w:r w:rsidRPr="005D76C0">
        <w:rPr>
          <w:rFonts w:eastAsia="Times New Roman"/>
          <w:szCs w:val="26"/>
        </w:rPr>
        <w:t>Điểm khác nhau:</w:t>
      </w:r>
    </w:p>
    <w:p w14:paraId="17F9D23C" w14:textId="77777777" w:rsidR="005D76C0" w:rsidRPr="00D944A0" w:rsidRDefault="005D76C0" w:rsidP="00D944A0">
      <w:pPr>
        <w:pStyle w:val="ListParagraph"/>
        <w:numPr>
          <w:ilvl w:val="0"/>
          <w:numId w:val="10"/>
        </w:numPr>
        <w:spacing w:before="0" w:after="0" w:line="360" w:lineRule="auto"/>
        <w:jc w:val="both"/>
        <w:rPr>
          <w:rFonts w:eastAsia="Times New Roman"/>
          <w:szCs w:val="26"/>
        </w:rPr>
      </w:pPr>
      <w:r w:rsidRPr="00D944A0">
        <w:rPr>
          <w:rFonts w:eastAsia="Times New Roman"/>
          <w:szCs w:val="26"/>
        </w:rPr>
        <w:t>Mô hình siêu thị trực tuyến cho phép khách hàng mua hàng trực tuyến, trong khi mô hình catalog trực tuyến chỉ cung cấp thông tin và khách hàng phải đến cửa hàng hoặc gọi đặt hàng để mua sản phẩm.</w:t>
      </w:r>
    </w:p>
    <w:p w14:paraId="3493AE50" w14:textId="19EBD47E" w:rsidR="005D76C0" w:rsidRPr="00D944A0" w:rsidRDefault="005D76C0" w:rsidP="00D944A0">
      <w:pPr>
        <w:pStyle w:val="ListParagraph"/>
        <w:numPr>
          <w:ilvl w:val="0"/>
          <w:numId w:val="10"/>
        </w:numPr>
        <w:spacing w:before="0" w:after="0" w:line="360" w:lineRule="auto"/>
        <w:jc w:val="both"/>
        <w:rPr>
          <w:rFonts w:eastAsia="Times New Roman"/>
          <w:szCs w:val="26"/>
        </w:rPr>
      </w:pPr>
      <w:r w:rsidRPr="00D944A0">
        <w:rPr>
          <w:rFonts w:eastAsia="Times New Roman"/>
          <w:szCs w:val="26"/>
        </w:rPr>
        <w:t>Mô hình siêu thị trực tuyến cung cấp dịch vụ giao hàng và thanh toán trực tuyến, trong khi mô hình catalog trực tuyến có thể chỉ cung cấp các tùy chọn giao hàng và thanh toán tại cửa hàng.</w:t>
      </w:r>
    </w:p>
    <w:p w14:paraId="26F68CFD" w14:textId="77777777" w:rsidR="00D944A0" w:rsidRPr="00D944A0" w:rsidRDefault="00D944A0" w:rsidP="00D944A0">
      <w:pPr>
        <w:pStyle w:val="ListParagraph"/>
        <w:numPr>
          <w:ilvl w:val="0"/>
          <w:numId w:val="10"/>
        </w:numPr>
        <w:spacing w:before="0" w:after="0" w:line="360" w:lineRule="auto"/>
        <w:jc w:val="both"/>
        <w:rPr>
          <w:rFonts w:eastAsia="Times New Roman"/>
          <w:szCs w:val="26"/>
        </w:rPr>
      </w:pPr>
      <w:r w:rsidRPr="00D944A0">
        <w:rPr>
          <w:rFonts w:eastAsia="Times New Roman"/>
          <w:szCs w:val="26"/>
        </w:rPr>
        <w:t>Mô hình catalog trực tuyến thường cung cấp thông tin chi tiết hơn về sản phẩm, còn mô hình siêu thị trực tuyến chú trọng đến trải nghiệm mua hàng.</w:t>
      </w:r>
    </w:p>
    <w:p w14:paraId="0743B846" w14:textId="5B8B91D0" w:rsidR="00D944A0" w:rsidRPr="00D944A0" w:rsidRDefault="00D944A0" w:rsidP="00D944A0">
      <w:pPr>
        <w:pStyle w:val="ListParagraph"/>
        <w:numPr>
          <w:ilvl w:val="0"/>
          <w:numId w:val="10"/>
        </w:numPr>
        <w:spacing w:before="0" w:after="0" w:line="360" w:lineRule="auto"/>
        <w:jc w:val="both"/>
        <w:rPr>
          <w:rFonts w:eastAsia="Times New Roman"/>
          <w:szCs w:val="26"/>
        </w:rPr>
      </w:pPr>
      <w:r w:rsidRPr="00D944A0">
        <w:rPr>
          <w:rFonts w:eastAsia="Times New Roman"/>
          <w:szCs w:val="26"/>
        </w:rPr>
        <w:t>Mô hình catalog trực tuyến thường áp dụng cho các doanh nghiệp bán sản phẩm dày dặn và cần mô tả chi tiết, trong khi đó mô hình siêu thị trực tuyến áp dụng cho các doanh nghiệp bán hàng lớn và cần cung cấp trải nghiệm mua hàng tốt hơn.</w:t>
      </w:r>
    </w:p>
    <w:p w14:paraId="15F0F350" w14:textId="4BE7A2CC" w:rsidR="00BA6FDE"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cung cấp nội dung (Digital content Model)</w:t>
      </w:r>
    </w:p>
    <w:p w14:paraId="105D5683" w14:textId="0E369059" w:rsidR="00963731" w:rsidRDefault="00A03304" w:rsidP="00963731">
      <w:pPr>
        <w:spacing w:before="0" w:after="0" w:line="360" w:lineRule="auto"/>
        <w:jc w:val="both"/>
        <w:rPr>
          <w:rFonts w:eastAsia="Times New Roman"/>
          <w:szCs w:val="26"/>
          <w:lang w:val="vi-VN"/>
        </w:rPr>
      </w:pPr>
      <w:r w:rsidRPr="00A03304">
        <w:rPr>
          <w:rFonts w:eastAsia="Times New Roman"/>
          <w:szCs w:val="26"/>
          <w:lang w:val="vi-VN"/>
        </w:rPr>
        <w:t>Mô hình cung cấp nội dung (Digital Content Model) là một mô hình kinh doanh trực tuyến định hình hoạt động bán và cho phép truy cập các nội dung số bao gồm như tài liệu, âm thanh, hình ảnh, video, phần mềm, v.v. Các doanh nghiệp sử dụng mô hình này thường là các công ty cung cấp nội dung số, như các công ty cung cấp tài liệu, nhà sản xuất phần mềm, các nhà cung cấp nội dung âm nhạc, v.v. Mô hình này cho phép khách hàng truy cập và tải về các nội dung số mà họ mua hoặc sử dụng theo gói dịch vụ cung cấp.</w:t>
      </w:r>
    </w:p>
    <w:p w14:paraId="5E4C66B2" w14:textId="28E7BB00" w:rsidR="00A03304" w:rsidRDefault="00A03304" w:rsidP="00963731">
      <w:pPr>
        <w:spacing w:before="0" w:after="0" w:line="360" w:lineRule="auto"/>
        <w:jc w:val="both"/>
        <w:rPr>
          <w:rFonts w:eastAsia="Times New Roman"/>
          <w:szCs w:val="26"/>
          <w:lang w:val="vi-VN"/>
        </w:rPr>
      </w:pPr>
      <w:r w:rsidRPr="00A03304">
        <w:rPr>
          <w:rFonts w:eastAsia="Times New Roman"/>
          <w:szCs w:val="26"/>
          <w:lang w:val="vi-VN"/>
        </w:rPr>
        <w:t>Ví dụ cụ thể về mô hình cung cấp nội dung (Digital content Model) bao gồm các trang web như YouTube, Netflix, Amazon Prime Video, hoặc các nền tảng tài liệu trực tuyến như Scribd, SlideShare. Chúng ta có thể truy cập vào các nội dung đa dạng như video, âm nhạc, sách, tài liệu, v.v. bằng cách thanh toán một khoản phí để truy cập hoặc theo dõi dịch vụ của họ.</w:t>
      </w:r>
    </w:p>
    <w:p w14:paraId="3FF6BB35" w14:textId="01C8A018" w:rsidR="00C26970" w:rsidRPr="00C26970" w:rsidRDefault="00C26970" w:rsidP="00C26970">
      <w:pPr>
        <w:spacing w:before="0" w:after="0" w:line="360" w:lineRule="auto"/>
        <w:jc w:val="both"/>
        <w:rPr>
          <w:rFonts w:eastAsia="Times New Roman"/>
          <w:szCs w:val="26"/>
          <w:lang w:val="vi-VN"/>
        </w:rPr>
      </w:pPr>
      <w:r>
        <w:rPr>
          <w:rFonts w:eastAsia="Times New Roman"/>
          <w:szCs w:val="26"/>
        </w:rPr>
        <w:t>M</w:t>
      </w:r>
      <w:r w:rsidRPr="00C26970">
        <w:rPr>
          <w:rFonts w:eastAsia="Times New Roman"/>
          <w:szCs w:val="26"/>
          <w:lang w:val="vi-VN"/>
        </w:rPr>
        <w:t>ô hình cung cấp nội dung (Digital Content Model) và mô hình siêu thị trực tuyến (E-commerce Model) có một số điểm giống nhau và khác nhau.</w:t>
      </w:r>
    </w:p>
    <w:p w14:paraId="6D48BF3C" w14:textId="08B26D79" w:rsidR="00C26970" w:rsidRPr="00C26970" w:rsidRDefault="00C26970" w:rsidP="00C26970">
      <w:pPr>
        <w:spacing w:before="0" w:after="0" w:line="360" w:lineRule="auto"/>
        <w:jc w:val="both"/>
        <w:rPr>
          <w:rFonts w:eastAsia="Times New Roman"/>
          <w:szCs w:val="26"/>
          <w:lang w:val="vi-VN"/>
        </w:rPr>
      </w:pPr>
      <w:r w:rsidRPr="00C26970">
        <w:rPr>
          <w:rFonts w:eastAsia="Times New Roman"/>
          <w:szCs w:val="26"/>
          <w:lang w:val="vi-VN"/>
        </w:rPr>
        <w:t>Điểm giống:</w:t>
      </w:r>
    </w:p>
    <w:p w14:paraId="1ADD4820" w14:textId="77777777" w:rsidR="00C26970" w:rsidRPr="00C26970" w:rsidRDefault="00C26970" w:rsidP="00C26970">
      <w:pPr>
        <w:pStyle w:val="ListParagraph"/>
        <w:numPr>
          <w:ilvl w:val="0"/>
          <w:numId w:val="11"/>
        </w:numPr>
        <w:spacing w:before="0" w:after="0" w:line="360" w:lineRule="auto"/>
        <w:jc w:val="both"/>
        <w:rPr>
          <w:rFonts w:eastAsia="Times New Roman"/>
          <w:szCs w:val="26"/>
          <w:lang w:val="vi-VN"/>
        </w:rPr>
      </w:pPr>
      <w:r w:rsidRPr="00C26970">
        <w:rPr>
          <w:rFonts w:eastAsia="Times New Roman"/>
          <w:szCs w:val="26"/>
          <w:lang w:val="vi-VN"/>
        </w:rPr>
        <w:t>Cả hai mô hình đều hoạt động trên internet, cho phép người dùng truy cập và mua hàng từ bất kỳ đâu.</w:t>
      </w:r>
    </w:p>
    <w:p w14:paraId="3624B9AF" w14:textId="77777777" w:rsidR="00C26970" w:rsidRPr="00C26970" w:rsidRDefault="00C26970" w:rsidP="00C26970">
      <w:pPr>
        <w:pStyle w:val="ListParagraph"/>
        <w:numPr>
          <w:ilvl w:val="0"/>
          <w:numId w:val="11"/>
        </w:numPr>
        <w:spacing w:before="0" w:after="0" w:line="360" w:lineRule="auto"/>
        <w:jc w:val="both"/>
        <w:rPr>
          <w:rFonts w:eastAsia="Times New Roman"/>
          <w:szCs w:val="26"/>
          <w:lang w:val="vi-VN"/>
        </w:rPr>
      </w:pPr>
      <w:r w:rsidRPr="00C26970">
        <w:rPr>
          <w:rFonts w:eastAsia="Times New Roman"/>
          <w:szCs w:val="26"/>
          <w:lang w:val="vi-VN"/>
        </w:rPr>
        <w:t>Cả hai cũng có thể sử dụng các công cụ quảng cáo và marketing để tiếp cận với khách hàng.</w:t>
      </w:r>
    </w:p>
    <w:p w14:paraId="6A96872C" w14:textId="401E69A4" w:rsidR="00C26970" w:rsidRPr="00C26970" w:rsidRDefault="00C26970" w:rsidP="00C26970">
      <w:pPr>
        <w:spacing w:before="0" w:after="0" w:line="360" w:lineRule="auto"/>
        <w:jc w:val="both"/>
        <w:rPr>
          <w:rFonts w:eastAsia="Times New Roman"/>
          <w:szCs w:val="26"/>
          <w:lang w:val="vi-VN"/>
        </w:rPr>
      </w:pPr>
      <w:r w:rsidRPr="00C26970">
        <w:rPr>
          <w:rFonts w:eastAsia="Times New Roman"/>
          <w:szCs w:val="26"/>
          <w:lang w:val="vi-VN"/>
        </w:rPr>
        <w:t>Điểm khác nhau:</w:t>
      </w:r>
    </w:p>
    <w:p w14:paraId="741C2A09" w14:textId="77777777" w:rsidR="00C26970" w:rsidRPr="00C26970" w:rsidRDefault="00C26970" w:rsidP="00C26970">
      <w:pPr>
        <w:pStyle w:val="ListParagraph"/>
        <w:numPr>
          <w:ilvl w:val="0"/>
          <w:numId w:val="12"/>
        </w:numPr>
        <w:spacing w:before="0" w:after="0" w:line="360" w:lineRule="auto"/>
        <w:jc w:val="both"/>
        <w:rPr>
          <w:rFonts w:eastAsia="Times New Roman"/>
          <w:szCs w:val="26"/>
          <w:lang w:val="vi-VN"/>
        </w:rPr>
      </w:pPr>
      <w:r w:rsidRPr="00C26970">
        <w:rPr>
          <w:rFonts w:eastAsia="Times New Roman"/>
          <w:szCs w:val="26"/>
          <w:lang w:val="vi-VN"/>
        </w:rPr>
        <w:t>Mô hình cung cấp nội dung chủ yếu tập trung vào việc bán nội dung số như sách, phim, âm nhạc, trò chơi, phần mềm v.v, trong khi mô hình siêu thị trực tuyến lại tập trung vào việc bán các sản phẩm vật lý.</w:t>
      </w:r>
    </w:p>
    <w:p w14:paraId="5CFDB535" w14:textId="26E9D850" w:rsidR="00A03304" w:rsidRPr="00C26970" w:rsidRDefault="00C26970" w:rsidP="00C26970">
      <w:pPr>
        <w:pStyle w:val="ListParagraph"/>
        <w:numPr>
          <w:ilvl w:val="0"/>
          <w:numId w:val="12"/>
        </w:numPr>
        <w:spacing w:before="0" w:after="0" w:line="360" w:lineRule="auto"/>
        <w:jc w:val="both"/>
        <w:rPr>
          <w:rFonts w:eastAsia="Times New Roman"/>
          <w:szCs w:val="26"/>
          <w:lang w:val="vi-VN"/>
        </w:rPr>
      </w:pPr>
      <w:r w:rsidRPr="00C26970">
        <w:rPr>
          <w:rFonts w:eastAsia="Times New Roman"/>
          <w:szCs w:val="26"/>
          <w:lang w:val="vi-VN"/>
        </w:rPr>
        <w:t>Mô hình cung cấp nội dung có thể cho phép người dùng tải về nội dung hoặc truy cập trực tuyến, trong khi mô hình siêu thị trực tuyến thường yêu cầu người dùng mua và nhận hàng tại nhà hoặc tại cửa hàng.</w:t>
      </w:r>
    </w:p>
    <w:p w14:paraId="57B2FF54" w14:textId="45D84452" w:rsidR="00BA6FDE"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hỗ trợ quảng cáo (Advertising supported Model)</w:t>
      </w:r>
    </w:p>
    <w:p w14:paraId="14C1DCBA" w14:textId="331DE037" w:rsidR="0047255E" w:rsidRDefault="0047255E" w:rsidP="0047255E">
      <w:pPr>
        <w:spacing w:before="0" w:after="0" w:line="360" w:lineRule="auto"/>
        <w:jc w:val="both"/>
        <w:rPr>
          <w:rFonts w:eastAsia="Times New Roman"/>
          <w:szCs w:val="26"/>
          <w:lang w:val="vi-VN"/>
        </w:rPr>
      </w:pPr>
      <w:r w:rsidRPr="0047255E">
        <w:rPr>
          <w:rFonts w:eastAsia="Times New Roman"/>
          <w:szCs w:val="26"/>
          <w:lang w:val="vi-VN"/>
        </w:rPr>
        <w:t>Mô hình hỗ trợ quảng cáo (Advertising Supported Model) là một mô hình kinh doanh trực tuyến mà các sản phẩm hoặc dịch vụ được cung cấp miễn phí hoặc với giá thấp hơn so với thị trường, và được hỗ trợ bởi quảng cáo. Điều này có nghĩa là nhà cung cấp sản phẩm hoặc dịch vụ sẽ tìm kiếm các nhà quảng cáo để đầu tư vào quảng cáo trên trang web của họ, để hỗ trợ chi phí kinh doanh và tăng doanh thu. Một ví dụ của mô hình này là trang web tin tức hoặc trang web tải nhạc miễn phí.</w:t>
      </w:r>
    </w:p>
    <w:p w14:paraId="1C2F5FFF" w14:textId="4E093923" w:rsidR="0047255E" w:rsidRDefault="0047255E" w:rsidP="0047255E">
      <w:pPr>
        <w:spacing w:before="0" w:after="0" w:line="360" w:lineRule="auto"/>
        <w:jc w:val="both"/>
        <w:rPr>
          <w:rFonts w:eastAsia="Times New Roman"/>
          <w:szCs w:val="26"/>
          <w:lang w:val="vi-VN"/>
        </w:rPr>
      </w:pPr>
      <w:r>
        <w:rPr>
          <w:rFonts w:eastAsia="Times New Roman"/>
          <w:szCs w:val="26"/>
        </w:rPr>
        <w:t>V</w:t>
      </w:r>
      <w:r w:rsidRPr="0047255E">
        <w:rPr>
          <w:rFonts w:eastAsia="Times New Roman"/>
          <w:szCs w:val="26"/>
          <w:lang w:val="vi-VN"/>
        </w:rPr>
        <w:t>í dụ về mô hình hỗ trợ quảng cáo (Advertising Supported Model) bao gồm các trang web như Google, Facebook, Instagram, YouTube và nhiều nền tảng trực tuyến khác. Những nền tảng này cho phép nhà quảng cáo truyền tải thông tin quảng cáo đến người dùng và sử dụng doanh thu từ quảng cáo để hoạt động. Với mô hình này, các nền tảng cung cấp dịch vụ miễn phí cho người dùng và kiếm lợi nhuận từ quảng cáo.</w:t>
      </w:r>
    </w:p>
    <w:p w14:paraId="52E1C9E2" w14:textId="1A580260" w:rsidR="00127840" w:rsidRDefault="00127840" w:rsidP="0047255E">
      <w:pPr>
        <w:spacing w:before="0" w:after="0" w:line="360" w:lineRule="auto"/>
        <w:jc w:val="both"/>
        <w:rPr>
          <w:rFonts w:eastAsia="Times New Roman"/>
          <w:szCs w:val="26"/>
          <w:lang w:val="vi-VN"/>
        </w:rPr>
      </w:pPr>
      <w:r w:rsidRPr="00127840">
        <w:rPr>
          <w:rFonts w:eastAsia="Times New Roman"/>
          <w:szCs w:val="26"/>
          <w:lang w:val="vi-VN"/>
        </w:rPr>
        <w:t>Youtube có thể xem là một ví dụ của cả hai mô hình cung cấp nội dung (Digital Content Model) và mô hình hỗ trợ quảng cáo (Advertising supported Model). Trên Youtube, người dùng có thể tải lên và xem các video miễn phí, trong khi doanh nghiệp có thể sử dụng dịch vụ quảng cáo của Youtube để quảng bá sản phẩm hoặc dịch vụ của họ.</w:t>
      </w:r>
    </w:p>
    <w:p w14:paraId="08FA2D5C" w14:textId="3C9CD7F7" w:rsidR="00BA6FDE"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phí dịch vụ (Fee for service Model)</w:t>
      </w:r>
    </w:p>
    <w:p w14:paraId="6815FD96" w14:textId="2187860A" w:rsidR="0047255E" w:rsidRDefault="00064097" w:rsidP="0047255E">
      <w:pPr>
        <w:spacing w:before="0" w:after="0" w:line="360" w:lineRule="auto"/>
        <w:jc w:val="both"/>
        <w:rPr>
          <w:rFonts w:eastAsia="Times New Roman"/>
          <w:szCs w:val="26"/>
          <w:lang w:val="vi-VN"/>
        </w:rPr>
      </w:pPr>
      <w:r w:rsidRPr="00064097">
        <w:rPr>
          <w:rFonts w:eastAsia="Times New Roman"/>
          <w:szCs w:val="26"/>
          <w:lang w:val="vi-VN"/>
        </w:rPr>
        <w:t>Mô hình phí dịch vụ (Fee for service Model) là một mô hình kinh doanh trực tuyến giá trị dịch vụ được cung cấp theo phí. Trong mô hình này, khách hàng trả phí cho mỗi dịch vụ hoặc sản phẩm được cung cấp. Ví dụ cụ thể của mô hình này bao gồm các dịch vụ mạng xã hội trả phí, các dịch vụ trực tuyến của chuyên gia (như kế toán, tư vấn tài chính), và các dịch vụ trực tuyến của các công ty phần mềm.</w:t>
      </w:r>
    </w:p>
    <w:p w14:paraId="672DF27D" w14:textId="6E4ADCBE" w:rsidR="00064097" w:rsidRDefault="00064097" w:rsidP="0047255E">
      <w:pPr>
        <w:spacing w:before="0" w:after="0" w:line="360" w:lineRule="auto"/>
        <w:jc w:val="both"/>
        <w:rPr>
          <w:rFonts w:eastAsia="Times New Roman"/>
          <w:szCs w:val="26"/>
          <w:lang w:val="vi-VN"/>
        </w:rPr>
      </w:pPr>
      <w:r w:rsidRPr="00064097">
        <w:rPr>
          <w:rFonts w:eastAsia="Times New Roman"/>
          <w:szCs w:val="26"/>
          <w:lang w:val="vi-VN"/>
        </w:rPr>
        <w:t>Công ty muốn sử dụng mô hình phí dịch vụ (Fee for service Model) thì cần tìm kiếm và liên hệ với các nhà cung cấp dịch vụ để tìm hiểu thêm về các gói dịch vụ và các điều kiện cần thiết để sử dụng mô hình này. Các nhà cung cấp dịch vụ có thể bao gồm các công ty của nền tảng cung cấp dịch vụ trực tuyến, các công ty dịch vụ IT hoặc các đối tác kinh doanh đặc biệt. Họ sẽ giúp công ty cung cấp dịch vụ hoặc sản phẩm và thu phí từ khách hàng cho mỗi dịch vụ hoặc sản phẩm được cung cấp.</w:t>
      </w:r>
    </w:p>
    <w:p w14:paraId="49036201" w14:textId="4EE6F671" w:rsidR="00064097" w:rsidRDefault="00064097" w:rsidP="0047255E">
      <w:pPr>
        <w:spacing w:before="0" w:after="0" w:line="360" w:lineRule="auto"/>
        <w:jc w:val="both"/>
        <w:rPr>
          <w:rFonts w:eastAsia="Times New Roman"/>
          <w:szCs w:val="26"/>
          <w:lang w:val="vi-VN"/>
        </w:rPr>
      </w:pPr>
      <w:r>
        <w:rPr>
          <w:rFonts w:eastAsia="Times New Roman"/>
          <w:szCs w:val="26"/>
        </w:rPr>
        <w:t>M</w:t>
      </w:r>
      <w:r w:rsidRPr="00064097">
        <w:rPr>
          <w:rFonts w:eastAsia="Times New Roman"/>
          <w:szCs w:val="26"/>
          <w:lang w:val="vi-VN"/>
        </w:rPr>
        <w:t>ột công ty cung cấp dịch vụ SEO có thể là một đối tác hợp lệ để sử dụng mô hình phí dịch vụ. Trong mô hình này, khách hàng sẽ trả một khoản phí cho dịch vụ mà công ty cung cấp, ví dụ như dịch vụ tối ưu hóa tìm kiếm, tăng lượng truy cập trên trang web của họ, và tăng doanh số bán hàng.</w:t>
      </w:r>
    </w:p>
    <w:p w14:paraId="00AACEDC" w14:textId="64466C3C" w:rsidR="00BA6FDE" w:rsidRDefault="00BA6FDE" w:rsidP="00BA6FDE">
      <w:pPr>
        <w:numPr>
          <w:ilvl w:val="1"/>
          <w:numId w:val="4"/>
        </w:numPr>
        <w:spacing w:before="0" w:after="0" w:line="360" w:lineRule="auto"/>
        <w:jc w:val="both"/>
        <w:rPr>
          <w:rFonts w:eastAsia="Times New Roman"/>
          <w:szCs w:val="26"/>
          <w:lang w:val="vi-VN"/>
        </w:rPr>
      </w:pPr>
      <w:r>
        <w:rPr>
          <w:rFonts w:eastAsia="Times New Roman"/>
          <w:szCs w:val="26"/>
          <w:lang w:val="vi-VN"/>
        </w:rPr>
        <w:t>Mô hình đấu giá (Web Auction Model)</w:t>
      </w:r>
    </w:p>
    <w:p w14:paraId="7CB3344D" w14:textId="3D9288AB" w:rsid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Mô hình đấu giá (Web Auction Model) là một mô hình kinh doanh trực tuyến mà các nhà bán và mua có thể trao đổi với nhau qua một nền tảng trực tuyến, với mục đích là đấu giá các mặt hàng hoặc dịch vụ.</w:t>
      </w:r>
    </w:p>
    <w:p w14:paraId="3991E376" w14:textId="57CBE0DB" w:rsid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Đấu giá trực tuyến: loại hình này sử dụng khá phổ biến với giao dịch B2C, thông qua các website sản phẩm hàng hóa được định mức giá tối thiểu và thu hút khách hàng tham gia ra giá trong một khoảng thời gian nhất định. Lợi ích của loại hình này giúp các doanh nghiệp quảng bá sản phẩm, nâng cao hình ảnh doanh nghiệp. Đối với một số sản phẩm đặc biệt thì doanh nghiệp có thể thu được khoảng lợi nhuậncaohơnso với giá dự kiến bánra của sản phẩm</w:t>
      </w:r>
    </w:p>
    <w:p w14:paraId="38C1ED73"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Đấu giá trực tuyến là cách cho phép người tham gia đấu giá các sản phẩm hoặc các dịch vụ thông qua Internet.</w:t>
      </w:r>
    </w:p>
    <w:p w14:paraId="437E12D1" w14:textId="3DB8A394" w:rsid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Khi nói đến đấu giá trực tuyến là chúng ta nghĩ ngay đến eBay, website đấu giá trực tuyến lớn nhất trên thế giới hiện nay. Giống như hầu hết các công ty đấu giá, eBay không trực tiếp bán hàng của chính mình mà chỉ giúp cho các thành viên liệt kê và trưng bày sản phẩm của họ, đấu giá các sản phẩm và thanh toán chúng. Nó hoạt động giống như là một nơi họp chợ cho các thành viên hoặc các doanh nghiệp sử dụng để đấu giá các sản phẩm và dịch vụ.</w:t>
      </w:r>
    </w:p>
    <w:p w14:paraId="6F682E45" w14:textId="0C1CC478" w:rsid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Có một vài loại hình thức đấu giá trên mạng đang hiện hữu như: đấu giá kiểu Anh, giá khởi điểm sẽ được đặt ở mức thấp và sau đó được nâng lên bới các ngưới tham giá đấu giá tiếp theo; đấu giá Hà Lan, đồng thời nhiều món hàng giống nhau sẽ được đưa lên sàn đấu giá, tất cả những người đấu giá thắng sẽ trả cùng một giá – giá cao nhất mà tất cả các món hàng đó được bán (treasury bills là một ví dụ cho kiểu đấu giá này). Hầu hết tất cả các sàn đấu giá trực tuyến đều sử dụng đấu giá kiểu Anh..</w:t>
      </w:r>
    </w:p>
    <w:p w14:paraId="4C901F90"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Các ví dụ về đấu giá trực tuyến:</w:t>
      </w:r>
    </w:p>
    <w:p w14:paraId="5017C0BC"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https://ladigi.vn/top-9-trang-web-dau-gia-truc-tuyen-uy-tin-tai-viet-nam-moi-2021</w:t>
      </w:r>
    </w:p>
    <w:p w14:paraId="46A9DF2C" w14:textId="37C23083" w:rsidR="00064097" w:rsidRDefault="00000000" w:rsidP="00064097">
      <w:pPr>
        <w:spacing w:before="0" w:after="0" w:line="360" w:lineRule="auto"/>
        <w:jc w:val="both"/>
        <w:rPr>
          <w:rFonts w:eastAsia="Times New Roman"/>
          <w:szCs w:val="26"/>
          <w:lang w:val="vi-VN"/>
        </w:rPr>
      </w:pPr>
      <w:hyperlink r:id="rId9" w:history="1">
        <w:r w:rsidR="00064097" w:rsidRPr="003B7628">
          <w:rPr>
            <w:rStyle w:val="Hyperlink"/>
            <w:rFonts w:eastAsia="Times New Roman"/>
            <w:szCs w:val="26"/>
            <w:lang w:val="vi-VN"/>
          </w:rPr>
          <w:t>https://toplist.vn/top-list/trang-web-dau-gia-truc-tuyen-uy-tin-tai-viet-nam-20080.htm</w:t>
        </w:r>
      </w:hyperlink>
    </w:p>
    <w:p w14:paraId="5F14AB6C" w14:textId="5632FD3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Mô hình đấu giá (Web Auction Model) có một số lợi và hại như sau:</w:t>
      </w:r>
    </w:p>
    <w:p w14:paraId="46DD7F5C" w14:textId="7D291B0A"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Lợi:</w:t>
      </w:r>
    </w:p>
    <w:p w14:paraId="3A6BD77F"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Tạo ra một môi trường cạnh tranh: Doanh nghiệp có thể đấu giá cho các sản phẩm hoặc dịch vụ của họ với giá tốt nhất trong môi trường đấu giá.</w:t>
      </w:r>
    </w:p>
    <w:p w14:paraId="5636EC44"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Tiết kiệm chi phí: Sử dụng mô hình đấu giá có thể giúp doanh nghiệp tiết kiệm chi phí vì không cần tạo ra một hệ thống bán hàng và quảng cáo mới.</w:t>
      </w:r>
    </w:p>
    <w:p w14:paraId="1412D156"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Tăng tốc độ bán hàng: Mô hình đấu giá cung cấp một cộng đồng mua bán lớn và tiện lợi, tăng tốc độ bán hàng.</w:t>
      </w:r>
    </w:p>
    <w:p w14:paraId="55779F44" w14:textId="2CFF5CB3"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Hại:</w:t>
      </w:r>
    </w:p>
    <w:p w14:paraId="6925D183"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Rủi ro của giá: Doanh nghiệp có thể mất đi giá trị của sản phẩm hoặc dịch vụ của họ nếu giá trị đấu giá không cao.</w:t>
      </w:r>
    </w:p>
    <w:p w14:paraId="6AE37850"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Đòi hỏi về chất lượng: Doanh nghiệp phải đảm bảo chất lượng sản phẩm hoặc dịch vụ của họ để giữ vững niềm tin của khách hàng.</w:t>
      </w:r>
    </w:p>
    <w:p w14:paraId="338B7A37" w14:textId="77777777" w:rsidR="00064097" w:rsidRP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Giảm sự quản lý: Doanh nghiệp cần quản lý đấu giá và giao dịch cẩn thận, n</w:t>
      </w:r>
    </w:p>
    <w:p w14:paraId="670321A4" w14:textId="5A990ADA" w:rsidR="00064097" w:rsidRDefault="00064097" w:rsidP="00064097">
      <w:pPr>
        <w:spacing w:before="0" w:after="0" w:line="360" w:lineRule="auto"/>
        <w:jc w:val="both"/>
        <w:rPr>
          <w:rFonts w:eastAsia="Times New Roman"/>
          <w:szCs w:val="26"/>
          <w:lang w:val="vi-VN"/>
        </w:rPr>
      </w:pPr>
      <w:r w:rsidRPr="00064097">
        <w:rPr>
          <w:rFonts w:eastAsia="Times New Roman"/>
          <w:szCs w:val="26"/>
          <w:lang w:val="vi-VN"/>
        </w:rPr>
        <w:t>Doanh nghiệp nên sử dụng mô hình đấu giá khi muốn bán hàng hoặc dịch vụ có giá trị tại mức giá cao nhất. Đấu giá là một cách để tìm ra giá trị thực sự của một mặt hàng hoặc dịch vụ, và có thể là cách tốt để bán các mặt hàng độc đáo hoặc hiếm có, hoặc các mặt hàng có giá trị cao.</w:t>
      </w:r>
    </w:p>
    <w:p w14:paraId="33CE7662" w14:textId="2CDE9722" w:rsidR="00BA6FDE" w:rsidRPr="00DB3EFD" w:rsidRDefault="00BA6FDE" w:rsidP="00BA6FDE">
      <w:pPr>
        <w:numPr>
          <w:ilvl w:val="1"/>
          <w:numId w:val="4"/>
        </w:numPr>
        <w:spacing w:before="0" w:after="0" w:line="360" w:lineRule="auto"/>
        <w:jc w:val="both"/>
        <w:rPr>
          <w:rFonts w:eastAsia="Times New Roman"/>
          <w:b/>
          <w:bCs/>
          <w:szCs w:val="26"/>
          <w:lang w:val="vi-VN"/>
        </w:rPr>
      </w:pPr>
      <w:r w:rsidRPr="00DB3EFD">
        <w:rPr>
          <w:rFonts w:eastAsia="Times New Roman"/>
          <w:b/>
          <w:bCs/>
          <w:szCs w:val="26"/>
          <w:lang w:val="vi-VN"/>
        </w:rPr>
        <w:t>Mô hình B2B và B2C</w:t>
      </w:r>
    </w:p>
    <w:p w14:paraId="7D2620AD" w14:textId="77777777" w:rsidR="00EF72CD" w:rsidRPr="00EF72CD" w:rsidRDefault="00EF72CD" w:rsidP="00EF72CD">
      <w:pPr>
        <w:spacing w:before="0" w:after="0" w:line="360" w:lineRule="auto"/>
        <w:jc w:val="both"/>
        <w:rPr>
          <w:rFonts w:eastAsia="Times New Roman"/>
          <w:b/>
          <w:bCs/>
          <w:szCs w:val="26"/>
          <w:lang w:val="vi-VN"/>
        </w:rPr>
      </w:pPr>
      <w:r w:rsidRPr="00EF72CD">
        <w:rPr>
          <w:rFonts w:eastAsia="Times New Roman"/>
          <w:b/>
          <w:bCs/>
          <w:szCs w:val="26"/>
          <w:lang w:val="vi-VN"/>
        </w:rPr>
        <w:t>Thương mại điện tử giữa doanh nghiệp với doanh nghiệp (B2B)</w:t>
      </w:r>
    </w:p>
    <w:p w14:paraId="7258AB8C" w14:textId="093D6E79" w:rsidR="00EF72CD" w:rsidRDefault="00EF72CD" w:rsidP="00EF72CD">
      <w:pPr>
        <w:spacing w:before="0" w:after="0" w:line="360" w:lineRule="auto"/>
        <w:jc w:val="both"/>
        <w:rPr>
          <w:rFonts w:eastAsia="Times New Roman"/>
          <w:szCs w:val="26"/>
          <w:lang w:val="vi-VN"/>
        </w:rPr>
      </w:pPr>
      <w:r w:rsidRPr="00EF72CD">
        <w:rPr>
          <w:rFonts w:eastAsia="Times New Roman"/>
          <w:szCs w:val="26"/>
          <w:lang w:val="vi-VN"/>
        </w:rPr>
        <w:t>B2B là loại hình giao dịch qua các phương tiện điện tử giữa doanh nghiệp với doanh nghiệp. Các giao dịch B2B chủ yếu được thực hiện trên các hệ thống ứng dụng Thương mại điện tử như mạng giá trị gia tăng VAN, SCM, các sàn giao dịch Thương mại điện tử B2B (emarketplaces)... Các doanh nghiệp có thể chào hàng, tìm kiếm bạn hàng,  đặt hàng, ký kết hợp đồng, thanh toán qua các hệ thống này. Ở mức độ cao, các giao dịch này có thể diễn ra một cách tự động ví dụ như www.alibaba.com. Thương mại điện  tử B2B đem lại lợi ích rất thực tế cho các doanh nghiệp, đặc biệt giúp  các doanh nghiệp  giảm các chi phí về thu thập thông tin tìm hiểu thị trường, quảng cáo, tiếp thị, đàm phán, tăng cường các cơ hội kinh doanh. Ngày nay, số lượng giao dịch thương mại điện tử B2B còn rất khiêm tốn chỉ khoảng 10%, tuy nhiên thì giá trị giao dịch từ hoạt động này chiếm rất cao, trên 85% giá trị giao dịch thương mại điện tử hiện nay.</w:t>
      </w:r>
    </w:p>
    <w:p w14:paraId="4C6264C9" w14:textId="77777777" w:rsidR="00EF72CD" w:rsidRPr="00EF72CD" w:rsidRDefault="00EF72CD" w:rsidP="00EF72CD">
      <w:pPr>
        <w:spacing w:before="0" w:after="0" w:line="360" w:lineRule="auto"/>
        <w:jc w:val="both"/>
        <w:rPr>
          <w:rFonts w:eastAsia="Times New Roman"/>
          <w:b/>
          <w:bCs/>
          <w:szCs w:val="26"/>
          <w:lang w:val="vi-VN"/>
        </w:rPr>
      </w:pPr>
      <w:r w:rsidRPr="00EF72CD">
        <w:rPr>
          <w:rFonts w:eastAsia="Times New Roman"/>
          <w:b/>
          <w:bCs/>
          <w:szCs w:val="26"/>
          <w:lang w:val="vi-VN"/>
        </w:rPr>
        <w:t>Thương mại điện tử giữa Doanh nghiệp và người tiêu dùng (B2C)</w:t>
      </w:r>
    </w:p>
    <w:p w14:paraId="14C3C045" w14:textId="47723301" w:rsidR="00EF72CD" w:rsidRDefault="00EF72CD" w:rsidP="00EF72CD">
      <w:pPr>
        <w:spacing w:before="0" w:after="0" w:line="360" w:lineRule="auto"/>
        <w:jc w:val="both"/>
        <w:rPr>
          <w:rFonts w:eastAsia="Times New Roman"/>
          <w:szCs w:val="26"/>
          <w:lang w:val="vi-VN"/>
        </w:rPr>
      </w:pPr>
      <w:r w:rsidRPr="00EF72CD">
        <w:rPr>
          <w:rFonts w:eastAsia="Times New Roman"/>
          <w:szCs w:val="26"/>
          <w:lang w:val="vi-VN"/>
        </w:rPr>
        <w:t>Doanh nghiệp sử dụng các phương tiện điện tử để bán hàng hóa và dịch vụ tới người tiêu dùng; người tiêu dùng thông qua các phương tiện điện tử để lựa chọn, mặc cả, đặt hàng, thanh toán và nhận hàng. Mô hình B2C chủ yếu là mô hình bán  lẻ qua mạng  như www.Amazon.com, qua đó doanh nghiệp thường thiết lập website, hình thành cơ sở dữ liệu về hàng hóa, dịch vụ, tiến hành các quy trình tiếp thị, quảng cáo và phân phối trực tiếp tới người tiêu dùng. Thương mại điện tử  B2C đem lại lợi ích cho cả  doanh nghiệp  lẫn người tiêu dùng: doanh nghiệp tiết kiệm nhiều chi phí bán hàng do không cần phòng trưng bày hay thuê người giới thiệu bán hàng, chi phí quản lý cũng giảm hơn. Người tiêu dùng sẽ cảm thấy thuận tiện vì không phải tới tận cửa hàng, ngồi ở bất cứ nơi đâu, bất cứ khi nào cũng có khả năng lựa chọn và so sánh nhiều mặt hàng cùng một lúc, cũng như   tiến hành việc mua hàng. Hiện nay, số lượng giao dịch theo mô hình thương mại điện tử B2C rất là lớn, tuy nhiên thì giá trị giao dịch từ hoạt động này chiếm tỷ lệ nhỏ trong tổng giá trị thương mại điện tử ngày nay, chiếm khoảng 5%. Trong tương lai thương mại điện  tử theo mô hình B2C sẽ còn phát triển nhanh hơn nữa. Mô hình thương mại điện tử B2C còn được gọi dưới cái tên khác đó là bán hàng trực tuyến (e-tailing)</w:t>
      </w:r>
    </w:p>
    <w:p w14:paraId="031B7C1E" w14:textId="77777777" w:rsidR="0041352F" w:rsidRPr="00815A79" w:rsidRDefault="0041352F" w:rsidP="00EF72CD">
      <w:pPr>
        <w:spacing w:before="0" w:after="0" w:line="360" w:lineRule="auto"/>
        <w:jc w:val="both"/>
        <w:rPr>
          <w:rFonts w:eastAsia="Times New Roman"/>
          <w:szCs w:val="26"/>
        </w:rPr>
      </w:pPr>
    </w:p>
    <w:p w14:paraId="38AA366B" w14:textId="478A65BE" w:rsidR="00E17A97" w:rsidRPr="00E17A97" w:rsidRDefault="00E17A97" w:rsidP="00E17A97">
      <w:pPr>
        <w:spacing w:before="0" w:after="0" w:line="360" w:lineRule="auto"/>
        <w:jc w:val="both"/>
        <w:rPr>
          <w:rFonts w:eastAsia="Times New Roman"/>
          <w:szCs w:val="26"/>
          <w:lang w:val="vi-VN"/>
        </w:rPr>
      </w:pPr>
      <w:r w:rsidRPr="00E17A97">
        <w:rPr>
          <w:rFonts w:eastAsia="Times New Roman"/>
          <w:szCs w:val="26"/>
          <w:lang w:val="vi-VN"/>
        </w:rPr>
        <w:t>B2B (Business-to-Business) và B2C (Business-to-Consumer) là hai mô hình kinh doanh khác nhau. Chính sách và mục tiêu của hai mô hình này cũng khác nhau.</w:t>
      </w:r>
    </w:p>
    <w:p w14:paraId="30B18C69" w14:textId="236E164C" w:rsidR="00E17A97" w:rsidRPr="00E17A97" w:rsidRDefault="00E17A97" w:rsidP="00E17A97">
      <w:pPr>
        <w:spacing w:before="0" w:after="0" w:line="360" w:lineRule="auto"/>
        <w:jc w:val="both"/>
        <w:rPr>
          <w:rFonts w:eastAsia="Times New Roman"/>
          <w:szCs w:val="26"/>
          <w:lang w:val="vi-VN"/>
        </w:rPr>
      </w:pPr>
      <w:r w:rsidRPr="00E17A97">
        <w:rPr>
          <w:rFonts w:eastAsia="Times New Roman"/>
          <w:szCs w:val="26"/>
          <w:lang w:val="vi-VN"/>
        </w:rPr>
        <w:t>B2B: Mô hình B2B là một công ty cung cấp sản phẩm hoặc dịch vụ cho các công ty khác. Đây là mô hình kinh doanh chuyên dụng cho các sản phẩm hoặc dịch vụ có tính chất chuyên biệt. Các giao dịch trong mô hình B2B thường lớn hơn, có thời gian xử lý dài hơn và yêu cầu nhiều quy trình hơn so với B2C.</w:t>
      </w:r>
    </w:p>
    <w:p w14:paraId="2664604D" w14:textId="77777777" w:rsidR="00E17A97" w:rsidRPr="00E17A97" w:rsidRDefault="00E17A97" w:rsidP="00E17A97">
      <w:pPr>
        <w:spacing w:before="0" w:after="0" w:line="360" w:lineRule="auto"/>
        <w:jc w:val="both"/>
        <w:rPr>
          <w:rFonts w:eastAsia="Times New Roman"/>
          <w:szCs w:val="26"/>
          <w:lang w:val="vi-VN"/>
        </w:rPr>
      </w:pPr>
      <w:r w:rsidRPr="00E17A97">
        <w:rPr>
          <w:rFonts w:eastAsia="Times New Roman"/>
          <w:szCs w:val="26"/>
          <w:lang w:val="vi-VN"/>
        </w:rPr>
        <w:t>B2C: Mô hình B2C là một công ty cung cấp sản phẩm hoặc dịch vụ cho các cá nhân. Đây là mô hình kinh doanh dành cho sản phẩm hoặc dịch vụ dành cho người tiêu dùng. Các giao dịch trong mô hình B2C thường nhỏ hơn, có thời gian xử lý ngắn hơn và ít yêu cầu quy trình hơn so với B2B.</w:t>
      </w:r>
    </w:p>
    <w:p w14:paraId="05C031D7" w14:textId="69963305" w:rsidR="00DB3EFD" w:rsidRDefault="00E17A97" w:rsidP="00E17A97">
      <w:pPr>
        <w:spacing w:before="0" w:after="0" w:line="360" w:lineRule="auto"/>
        <w:jc w:val="both"/>
        <w:rPr>
          <w:rFonts w:eastAsia="Times New Roman"/>
          <w:szCs w:val="26"/>
          <w:lang w:val="vi-VN"/>
        </w:rPr>
      </w:pPr>
      <w:r w:rsidRPr="00E17A97">
        <w:rPr>
          <w:rFonts w:eastAsia="Times New Roman"/>
          <w:szCs w:val="26"/>
          <w:lang w:val="vi-VN"/>
        </w:rPr>
        <w:t>Tóm lại, sự khác biệt chính giữa hai mô hình là mô hình B2B tập trung vào các công ty, trong khi mô hình B2C tập trung vào người tiêu dùng.</w:t>
      </w:r>
    </w:p>
    <w:p w14:paraId="423040E0" w14:textId="522E0245" w:rsidR="00DB3EFD" w:rsidRDefault="00DB3EFD" w:rsidP="00E17A97">
      <w:pPr>
        <w:spacing w:before="0" w:after="0" w:line="360" w:lineRule="auto"/>
        <w:jc w:val="both"/>
        <w:rPr>
          <w:rFonts w:eastAsia="Times New Roman"/>
          <w:szCs w:val="26"/>
        </w:rPr>
      </w:pPr>
      <w:r>
        <w:rPr>
          <w:rFonts w:eastAsia="Times New Roman"/>
          <w:szCs w:val="26"/>
        </w:rPr>
        <w:t>Ngoài sự khác biệt về khách hàng của hai mô hình giao dịch trên thì còn có một số sự khác biệt nữa là:</w:t>
      </w:r>
    </w:p>
    <w:p w14:paraId="4A19FC5D" w14:textId="066DB804" w:rsidR="00DB3EFD" w:rsidRDefault="00DB3EFD" w:rsidP="00DB3EFD">
      <w:pPr>
        <w:pStyle w:val="ListParagraph"/>
        <w:numPr>
          <w:ilvl w:val="0"/>
          <w:numId w:val="12"/>
        </w:numPr>
        <w:spacing w:before="0" w:after="0" w:line="360" w:lineRule="auto"/>
        <w:jc w:val="both"/>
        <w:rPr>
          <w:rFonts w:eastAsia="Times New Roman"/>
          <w:szCs w:val="26"/>
        </w:rPr>
      </w:pPr>
      <w:r>
        <w:rPr>
          <w:rFonts w:eastAsia="Times New Roman"/>
          <w:szCs w:val="26"/>
        </w:rPr>
        <w:t xml:space="preserve">Quá trình đàm phán: Trong giao dịch B2B, bán hàng cho một công ty bao gồm cả việc đàm phán giá cả, các điều kiện giao hàng, yêu cầu về đặc tính kỹ thuật của sản phẩm và hoàn toàn không đơn giản như việc bán hàng cho người tiêu dùng. </w:t>
      </w:r>
    </w:p>
    <w:p w14:paraId="57616E19" w14:textId="5F123BB5" w:rsidR="00DB3EFD" w:rsidRDefault="00DB3EFD" w:rsidP="00DB3EFD">
      <w:pPr>
        <w:pStyle w:val="ListParagraph"/>
        <w:numPr>
          <w:ilvl w:val="0"/>
          <w:numId w:val="12"/>
        </w:numPr>
        <w:spacing w:before="0" w:after="0" w:line="360" w:lineRule="auto"/>
        <w:jc w:val="both"/>
        <w:rPr>
          <w:rFonts w:eastAsia="Times New Roman"/>
          <w:szCs w:val="26"/>
        </w:rPr>
      </w:pPr>
      <w:r>
        <w:rPr>
          <w:rFonts w:eastAsia="Times New Roman"/>
          <w:szCs w:val="26"/>
        </w:rPr>
        <w:t>Trọng tâm của giao dịch B2C là chú trọng tới việc marketing trên mạng và các dịch vụ đi kèm thì B2B chú trọng tới giao dịch và hoạt động của các đối tác tham gia. Tổng kết cho thấy giao dịch thương mại trong mô hình B2B thường lớn hơn từ 6 đến 20 lần trong mô hình B2C. So với số lượng giao dịch lớn như trên, lợi nhuận của từng đơn vị sản phẩm là nhỏ hơn nhưng số lượng được mua bán là rất lớn. Sản phẩm được giao dịch là những sản phẩm cụ thể rõ ràng.</w:t>
      </w:r>
    </w:p>
    <w:p w14:paraId="598970FC" w14:textId="61963C33" w:rsidR="00DB3EFD" w:rsidRPr="00DB3EFD" w:rsidRDefault="00DB3EFD" w:rsidP="00DB3EFD">
      <w:pPr>
        <w:pStyle w:val="ListParagraph"/>
        <w:numPr>
          <w:ilvl w:val="0"/>
          <w:numId w:val="12"/>
        </w:numPr>
        <w:spacing w:before="0" w:after="0" w:line="360" w:lineRule="auto"/>
        <w:jc w:val="both"/>
        <w:rPr>
          <w:rFonts w:eastAsia="Times New Roman"/>
          <w:szCs w:val="26"/>
        </w:rPr>
      </w:pPr>
      <w:r>
        <w:rPr>
          <w:rFonts w:eastAsia="Times New Roman"/>
          <w:szCs w:val="26"/>
        </w:rPr>
        <w:t>Quá trình chuẩn bị, đáp ứng và tích hợp trong mô hình B2B. Các công ty tham gia vào thị trường B2B phải có kế hoạch kinh doanh rõ ràng, hiểu biết sâu sắc về phương thức kinh doanh và thị trường mà họ tham gia.</w:t>
      </w:r>
    </w:p>
    <w:p w14:paraId="12A06ABE" w14:textId="77777777" w:rsidR="00BA6FDE" w:rsidRDefault="00BA6FDE" w:rsidP="00BA6FDE">
      <w:pPr>
        <w:tabs>
          <w:tab w:val="left" w:pos="5670"/>
        </w:tabs>
        <w:spacing w:before="0" w:after="0" w:line="360" w:lineRule="auto"/>
        <w:jc w:val="both"/>
        <w:rPr>
          <w:rFonts w:eastAsia="Times New Roman"/>
          <w:szCs w:val="26"/>
          <w:lang w:val="pt-BR"/>
        </w:rPr>
      </w:pPr>
      <w:r w:rsidRPr="003A7245">
        <w:rPr>
          <w:rFonts w:eastAsia="Times New Roman"/>
          <w:b/>
          <w:bCs/>
          <w:color w:val="FF0000"/>
          <w:szCs w:val="26"/>
          <w:lang w:val="vi-VN"/>
        </w:rPr>
        <w:t xml:space="preserve">Chương 2:  Bán lẻ điện tử và thương mại điện tử B2C </w:t>
      </w:r>
      <w:r w:rsidRPr="003A7245">
        <w:rPr>
          <w:rFonts w:eastAsia="Times New Roman"/>
          <w:b/>
          <w:bCs/>
          <w:color w:val="FF0000"/>
          <w:szCs w:val="26"/>
          <w:lang w:val="vi-VN"/>
        </w:rPr>
        <w:tab/>
      </w:r>
      <w:r>
        <w:rPr>
          <w:rFonts w:eastAsia="Times New Roman"/>
          <w:b/>
          <w:bCs/>
          <w:szCs w:val="26"/>
          <w:lang w:val="vi-VN"/>
        </w:rPr>
        <w:tab/>
      </w:r>
      <w:r>
        <w:rPr>
          <w:rFonts w:eastAsia="Times New Roman"/>
          <w:iCs/>
          <w:szCs w:val="26"/>
          <w:lang w:val="pt-BR"/>
        </w:rPr>
        <w:t>Thời gian:</w:t>
      </w:r>
      <w:r w:rsidRPr="00BA6FDE">
        <w:rPr>
          <w:rFonts w:eastAsia="Times New Roman"/>
          <w:iCs/>
          <w:szCs w:val="26"/>
          <w:lang w:val="vi-VN"/>
        </w:rPr>
        <w:t xml:space="preserve"> </w:t>
      </w:r>
      <w:r>
        <w:rPr>
          <w:rFonts w:eastAsia="Times New Roman"/>
          <w:iCs/>
          <w:szCs w:val="26"/>
          <w:lang w:val="vi-VN"/>
        </w:rPr>
        <w:t>12</w:t>
      </w:r>
      <w:r w:rsidRPr="00BA6FDE">
        <w:rPr>
          <w:rFonts w:eastAsia="Times New Roman"/>
          <w:iCs/>
          <w:szCs w:val="26"/>
          <w:lang w:val="vi-VN"/>
        </w:rPr>
        <w:t xml:space="preserve"> </w:t>
      </w:r>
      <w:r>
        <w:rPr>
          <w:rFonts w:eastAsia="Times New Roman"/>
          <w:iCs/>
          <w:szCs w:val="26"/>
          <w:lang w:val="pt-BR"/>
        </w:rPr>
        <w:t>giờ</w:t>
      </w:r>
    </w:p>
    <w:p w14:paraId="2F2BB189" w14:textId="77777777" w:rsidR="00BA6FDE" w:rsidRDefault="00BA6FDE" w:rsidP="00BA6FDE">
      <w:pPr>
        <w:numPr>
          <w:ilvl w:val="0"/>
          <w:numId w:val="3"/>
        </w:numPr>
        <w:spacing w:before="0" w:after="0" w:line="360" w:lineRule="auto"/>
        <w:ind w:firstLine="284"/>
        <w:jc w:val="both"/>
        <w:rPr>
          <w:rFonts w:eastAsia="Times New Roman"/>
          <w:iCs/>
          <w:szCs w:val="26"/>
          <w:lang w:val="sv-SE"/>
        </w:rPr>
      </w:pPr>
      <w:r>
        <w:rPr>
          <w:rFonts w:eastAsia="Times New Roman"/>
          <w:iCs/>
          <w:szCs w:val="26"/>
          <w:lang w:val="sv-SE"/>
        </w:rPr>
        <w:t>Mục tiêu:</w:t>
      </w:r>
    </w:p>
    <w:p w14:paraId="3A46A0EF"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Trình bày được thế nào là bán lẻ điện tử và TMĐT B2C</w:t>
      </w:r>
    </w:p>
    <w:p w14:paraId="4298CFF2" w14:textId="77777777" w:rsidR="00BA6FDE" w:rsidRDefault="00BA6FDE" w:rsidP="00BA6FDE">
      <w:pPr>
        <w:spacing w:before="0" w:after="0" w:line="360" w:lineRule="auto"/>
        <w:ind w:left="284"/>
        <w:jc w:val="both"/>
        <w:rPr>
          <w:rFonts w:eastAsia="Times New Roman"/>
          <w:szCs w:val="26"/>
          <w:lang w:val="vi-VN"/>
        </w:rPr>
      </w:pPr>
      <w:r>
        <w:rPr>
          <w:rFonts w:eastAsia="Times New Roman"/>
          <w:iCs/>
          <w:szCs w:val="26"/>
          <w:lang w:val="vi-VN"/>
        </w:rPr>
        <w:t xml:space="preserve">- Trình bày được các </w:t>
      </w:r>
      <w:r>
        <w:rPr>
          <w:rFonts w:eastAsia="Times New Roman"/>
          <w:szCs w:val="26"/>
          <w:lang w:val="vi-VN"/>
        </w:rPr>
        <w:t>yếu tố của hệ thống tác nghiệp TMĐT B2C của doanh nghiệp và các mô hình bán lẻ điện tử</w:t>
      </w:r>
    </w:p>
    <w:p w14:paraId="7B6E5445" w14:textId="77777777" w:rsidR="00BA6FDE" w:rsidRDefault="00BA6FDE" w:rsidP="00BA6FDE">
      <w:pPr>
        <w:numPr>
          <w:ilvl w:val="0"/>
          <w:numId w:val="3"/>
        </w:numPr>
        <w:spacing w:before="0" w:after="0" w:line="360" w:lineRule="auto"/>
        <w:ind w:firstLine="284"/>
        <w:jc w:val="both"/>
        <w:rPr>
          <w:rFonts w:eastAsia="Times New Roman"/>
          <w:szCs w:val="26"/>
          <w:lang w:val="sv-SE"/>
        </w:rPr>
      </w:pPr>
      <w:r>
        <w:rPr>
          <w:rFonts w:eastAsia="Times New Roman"/>
          <w:szCs w:val="26"/>
          <w:lang w:val="sv-SE"/>
        </w:rPr>
        <w:t>Nội dung chương:</w:t>
      </w:r>
    </w:p>
    <w:p w14:paraId="52A3E7B5" w14:textId="66CBEE70" w:rsidR="00BA6FDE" w:rsidRPr="003A7245" w:rsidRDefault="00BA6FDE" w:rsidP="00BA6FDE">
      <w:pPr>
        <w:numPr>
          <w:ilvl w:val="1"/>
          <w:numId w:val="3"/>
        </w:numPr>
        <w:spacing w:before="0" w:after="0" w:line="360" w:lineRule="auto"/>
        <w:ind w:left="284"/>
        <w:jc w:val="both"/>
        <w:rPr>
          <w:rFonts w:eastAsia="Times New Roman"/>
          <w:color w:val="FF0000"/>
          <w:szCs w:val="26"/>
          <w:lang w:val="vi-VN"/>
        </w:rPr>
      </w:pPr>
      <w:r w:rsidRPr="003A7245">
        <w:rPr>
          <w:rFonts w:eastAsia="Times New Roman"/>
          <w:color w:val="FF0000"/>
          <w:szCs w:val="26"/>
          <w:lang w:val="vi-VN"/>
        </w:rPr>
        <w:t>Khái niệm bán lẻ điện tử và TMĐT B2C</w:t>
      </w:r>
    </w:p>
    <w:p w14:paraId="38873B25" w14:textId="0531183D" w:rsidR="00DF7381" w:rsidRDefault="0046197B" w:rsidP="00DF7381">
      <w:pPr>
        <w:spacing w:before="0" w:after="0" w:line="360" w:lineRule="auto"/>
        <w:ind w:left="284"/>
        <w:jc w:val="both"/>
        <w:rPr>
          <w:rFonts w:eastAsia="Times New Roman"/>
          <w:szCs w:val="26"/>
        </w:rPr>
      </w:pPr>
      <w:r>
        <w:rPr>
          <w:rFonts w:eastAsia="Times New Roman"/>
          <w:szCs w:val="26"/>
        </w:rPr>
        <w:t>Bán lẻ điện tử ( e-retailing) là việc bán hàng hóa và dịch vụ qua Internet và các kênh điện tử khác đến người tiêu dùng cá nhân và hộ gia đình và những người tiến hành công việc đó được gọi là nhà bán lẻ điện tử ( e-retailer)</w:t>
      </w:r>
    </w:p>
    <w:p w14:paraId="477B842C" w14:textId="01EB0A4C" w:rsidR="0046197B" w:rsidRDefault="0046197B" w:rsidP="00DF7381">
      <w:pPr>
        <w:spacing w:before="0" w:after="0" w:line="360" w:lineRule="auto"/>
        <w:ind w:left="284"/>
        <w:jc w:val="both"/>
        <w:rPr>
          <w:rFonts w:eastAsia="Times New Roman"/>
          <w:szCs w:val="26"/>
        </w:rPr>
      </w:pPr>
      <w:r>
        <w:rPr>
          <w:rFonts w:eastAsia="Times New Roman"/>
          <w:szCs w:val="26"/>
        </w:rPr>
        <w:t>B</w:t>
      </w:r>
      <w:r w:rsidRPr="0046197B">
        <w:rPr>
          <w:rFonts w:eastAsia="Times New Roman"/>
          <w:szCs w:val="26"/>
        </w:rPr>
        <w:t>án lẻ điện tử (e-tailing) là một mô hình kinh doanh bán hàng trực tuyến, trong đó các cửa hàng bán lẻ hoặc nhà sản xuất cung cấp các sản phẩm hoặc dịch vụ cho người tiêu dùng qua internet.</w:t>
      </w:r>
      <w:r>
        <w:rPr>
          <w:rFonts w:eastAsia="Times New Roman"/>
          <w:szCs w:val="26"/>
        </w:rPr>
        <w:t xml:space="preserve"> V</w:t>
      </w:r>
      <w:r w:rsidRPr="0046197B">
        <w:rPr>
          <w:rFonts w:eastAsia="Times New Roman"/>
          <w:szCs w:val="26"/>
        </w:rPr>
        <w:t>ới mục đích là giúp người tiêu dùng mua hàng một cách dễ dàng và tiện lợi từ xa. Nó cung cấp một phương tiện cho người tiêu dùng để so sánh giá, chất lượng và chọn lựa sản phẩm một cách linh hoạt. E-tailing là một phần của thị trường bán lẻ điện tử, và đang phát triển mạnh mẽ trong thế giới hiện nay.</w:t>
      </w:r>
    </w:p>
    <w:p w14:paraId="30F6B723" w14:textId="0416E5F5" w:rsidR="0046197B" w:rsidRDefault="0046197B" w:rsidP="00DF7381">
      <w:pPr>
        <w:spacing w:before="0" w:after="0" w:line="360" w:lineRule="auto"/>
        <w:ind w:left="284"/>
        <w:jc w:val="both"/>
        <w:rPr>
          <w:rFonts w:eastAsia="Times New Roman"/>
          <w:szCs w:val="26"/>
        </w:rPr>
      </w:pPr>
      <w:r w:rsidRPr="0046197B">
        <w:rPr>
          <w:rFonts w:eastAsia="Times New Roman"/>
          <w:szCs w:val="26"/>
        </w:rPr>
        <w:t>Một ví dụ cụ thể về bán lẻ điện tử là Amazon.com. Nó là một trang web bán lẻ điện tử lớn với hàng trăm ngàn sản phẩm và dịch vụ được cung cấp cho người tiêu dùng từ các nhà cung cấp và nhà sản xuất. Người tiêu dùng có thể dễ dàng tìm kiếm, so sánh giá và mua hàng trực tuyến từ website này. Amazon.com cung cấp một trải nghiệm mua hàng trực tuyến tiện lợi và chuyên nghiệp cho người tiêu dùng, đồng thời tăng lợi nhuận cho nhà cung cấp và nhà sản xuất của họ.</w:t>
      </w:r>
    </w:p>
    <w:p w14:paraId="555771F4" w14:textId="77777777" w:rsidR="00EC762E" w:rsidRPr="00EC762E" w:rsidRDefault="00EC762E" w:rsidP="00EC762E">
      <w:pPr>
        <w:spacing w:before="0" w:after="0" w:line="360" w:lineRule="auto"/>
        <w:ind w:left="284"/>
        <w:jc w:val="both"/>
        <w:rPr>
          <w:rFonts w:eastAsia="Times New Roman"/>
          <w:szCs w:val="26"/>
        </w:rPr>
      </w:pPr>
      <w:r w:rsidRPr="00EC762E">
        <w:rPr>
          <w:rFonts w:eastAsia="Times New Roman"/>
          <w:szCs w:val="26"/>
        </w:rPr>
        <w:t xml:space="preserve">Bán lẻ điện tử là việc bán háng hóa và dịch vụ qua Internet và các kênh điện tử khác đến người tiêu dùng cá nhân và hộ gia đình. </w:t>
      </w:r>
    </w:p>
    <w:p w14:paraId="16BB7011" w14:textId="77777777" w:rsidR="00EC762E" w:rsidRPr="00EC762E" w:rsidRDefault="00EC762E" w:rsidP="00EC762E">
      <w:pPr>
        <w:spacing w:before="0" w:after="0" w:line="360" w:lineRule="auto"/>
        <w:ind w:left="284"/>
        <w:jc w:val="both"/>
        <w:rPr>
          <w:rFonts w:eastAsia="Times New Roman"/>
          <w:szCs w:val="26"/>
        </w:rPr>
      </w:pPr>
      <w:r w:rsidRPr="00EC762E">
        <w:rPr>
          <w:rFonts w:eastAsia="Times New Roman"/>
          <w:szCs w:val="26"/>
        </w:rPr>
        <w:t xml:space="preserve">Định nghĩa này bao hàm các hoạt động thương mại, tạo nên các giao dịch với người tiêu dùng cuối cùng. </w:t>
      </w:r>
    </w:p>
    <w:p w14:paraId="2FC6E829" w14:textId="77777777" w:rsidR="00EC762E" w:rsidRPr="00EC762E" w:rsidRDefault="00EC762E" w:rsidP="00EC762E">
      <w:pPr>
        <w:spacing w:before="0" w:after="0" w:line="360" w:lineRule="auto"/>
        <w:ind w:left="284"/>
        <w:jc w:val="both"/>
        <w:rPr>
          <w:rFonts w:eastAsia="Times New Roman"/>
          <w:szCs w:val="26"/>
        </w:rPr>
      </w:pPr>
      <w:r w:rsidRPr="00EC762E">
        <w:rPr>
          <w:rFonts w:eastAsia="Times New Roman"/>
          <w:szCs w:val="26"/>
        </w:rPr>
        <w:t xml:space="preserve">Một số hoạt động marketing không tạo nên các giao dịch trực tiếp, ví dụ cung cấp thông tin miễn phí hoặc xúc tiến thương hiệu, hình ảnh, được coi như một phần của TMĐT B2C, nhưng thường không được tính trong phạm vi của bán lẻ điện tử. </w:t>
      </w:r>
    </w:p>
    <w:p w14:paraId="7CC53845" w14:textId="77777777" w:rsidR="00EC762E" w:rsidRPr="00EC762E" w:rsidRDefault="00EC762E" w:rsidP="00EC762E">
      <w:pPr>
        <w:spacing w:before="0" w:after="0" w:line="360" w:lineRule="auto"/>
        <w:ind w:left="284"/>
        <w:jc w:val="both"/>
        <w:rPr>
          <w:rFonts w:eastAsia="Times New Roman"/>
          <w:szCs w:val="26"/>
        </w:rPr>
      </w:pPr>
      <w:r w:rsidRPr="00EC762E">
        <w:rPr>
          <w:rFonts w:eastAsia="Times New Roman"/>
          <w:szCs w:val="26"/>
        </w:rPr>
        <w:t>Như vậy khái niệm bán lẻ điện tử không rộng bằng khái niệm TMĐT B2C. TMĐT B2C bao hàm bán lẻ điện tử như một bộ phận quan trọng nhất.</w:t>
      </w:r>
    </w:p>
    <w:p w14:paraId="7D808DB0" w14:textId="350CA4EE" w:rsidR="003A7245" w:rsidRPr="0046197B" w:rsidRDefault="00EC762E" w:rsidP="00EC762E">
      <w:pPr>
        <w:spacing w:before="0" w:after="0" w:line="360" w:lineRule="auto"/>
        <w:ind w:left="284"/>
        <w:jc w:val="both"/>
        <w:rPr>
          <w:rFonts w:eastAsia="Times New Roman"/>
          <w:szCs w:val="26"/>
        </w:rPr>
      </w:pPr>
      <w:r w:rsidRPr="00EC762E">
        <w:rPr>
          <w:rFonts w:eastAsia="Times New Roman"/>
          <w:szCs w:val="26"/>
        </w:rPr>
        <w:t>Trọng tâm nghiên cứu ở đây là bán lẻ điện tử</w:t>
      </w:r>
    </w:p>
    <w:p w14:paraId="74FCE258" w14:textId="3638D6ED" w:rsidR="00BA6FDE" w:rsidRDefault="00BA6FDE" w:rsidP="00BA6FDE">
      <w:pPr>
        <w:numPr>
          <w:ilvl w:val="1"/>
          <w:numId w:val="3"/>
        </w:numPr>
        <w:spacing w:before="0" w:after="0" w:line="360" w:lineRule="auto"/>
        <w:ind w:left="284"/>
        <w:jc w:val="both"/>
        <w:rPr>
          <w:rFonts w:eastAsia="Times New Roman"/>
          <w:szCs w:val="26"/>
          <w:lang w:val="vi-VN"/>
        </w:rPr>
      </w:pPr>
      <w:r>
        <w:rPr>
          <w:rFonts w:eastAsia="Times New Roman"/>
          <w:szCs w:val="26"/>
          <w:lang w:val="vi-VN"/>
        </w:rPr>
        <w:t>Thuận lợi khó khăn của bán lẻ điện tử đối với người bán lẻ</w:t>
      </w:r>
    </w:p>
    <w:p w14:paraId="3D9A0F46" w14:textId="0C0AFEB2" w:rsidR="00EC762E" w:rsidRDefault="00EC762E" w:rsidP="00EC762E">
      <w:pPr>
        <w:spacing w:before="0" w:after="0" w:line="360" w:lineRule="auto"/>
        <w:ind w:left="284"/>
        <w:jc w:val="both"/>
        <w:rPr>
          <w:rFonts w:eastAsia="Times New Roman"/>
          <w:szCs w:val="26"/>
        </w:rPr>
      </w:pPr>
      <w:r>
        <w:rPr>
          <w:rFonts w:eastAsia="Times New Roman"/>
          <w:szCs w:val="26"/>
        </w:rPr>
        <w:t>Thuận lợi của bán lẻ điện tử đối với người bán lẻ:</w:t>
      </w:r>
    </w:p>
    <w:p w14:paraId="24A18474" w14:textId="77777777" w:rsidR="00EC762E" w:rsidRP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 xml:space="preserve">Vị trí bán hàng là không quan trọng. Trong bán lẻ truyền thống, vị trí là yếu tố quan trọng nhất. Tuy nhiên, vị trí tốt tất yếu là đi liền với chi phí bỏ ra cao. Bán lẻ điện tử xóa nhòa yếu tố này. </w:t>
      </w:r>
    </w:p>
    <w:p w14:paraId="6363257D" w14:textId="77777777" w:rsidR="00EC762E" w:rsidRP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 xml:space="preserve">Diện tích bán hàng cũng không còn ý nghĩa </w:t>
      </w:r>
    </w:p>
    <w:p w14:paraId="6DA213F5" w14:textId="77777777" w:rsidR="00EC762E" w:rsidRP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 xml:space="preserve">Cấu trúc xã hội-dân số học của người mua hàng điện tử là hấp dẫn </w:t>
      </w:r>
    </w:p>
    <w:p w14:paraId="7BB9FDE3" w14:textId="77777777" w:rsidR="00EC762E" w:rsidRP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 xml:space="preserve">Dễ dàng, thuận tiện trong việc tích hợp với quản trị quan hệ khách hàng (CRM) và các hệ thống vi marketing (micro-marketing systems) </w:t>
      </w:r>
    </w:p>
    <w:p w14:paraId="294DF2C4" w14:textId="77777777" w:rsidR="00EC762E" w:rsidRP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Vấn đề trên, cộng với sự thuận tiện trong cung cấp thông tin, dẫn đến nhiều cơ hội đối với bán hàng bổ sung (cross-selling) Cross selling.doc và bán hàng nâng cao (Up-selling-up) Up Selling.doc</w:t>
      </w:r>
    </w:p>
    <w:p w14:paraId="3059FABD" w14:textId="540D67C2" w:rsidR="00EC762E" w:rsidRDefault="00EC762E" w:rsidP="00EC762E">
      <w:pPr>
        <w:pStyle w:val="ListParagraph"/>
        <w:numPr>
          <w:ilvl w:val="0"/>
          <w:numId w:val="13"/>
        </w:numPr>
        <w:spacing w:before="0" w:after="0" w:line="360" w:lineRule="auto"/>
        <w:jc w:val="both"/>
        <w:rPr>
          <w:rFonts w:eastAsia="Times New Roman"/>
          <w:szCs w:val="26"/>
        </w:rPr>
      </w:pPr>
      <w:r w:rsidRPr="00EC762E">
        <w:rPr>
          <w:rFonts w:eastAsia="Times New Roman"/>
          <w:szCs w:val="26"/>
        </w:rPr>
        <w:t>Tiết kiệm chi phí lương cho nhân viên bán hàng và chi phí duy trì các phương tiện bán hàng (tuy nhiên, chi phí cho tiếp xúc khách hàng Internet, việc bao gói và phân phối hàng hóa có thể sẽ cao hơn)</w:t>
      </w:r>
    </w:p>
    <w:p w14:paraId="215267BB" w14:textId="37B20CA8" w:rsidR="00EC762E" w:rsidRDefault="00EC762E" w:rsidP="00EC762E">
      <w:pPr>
        <w:spacing w:before="0" w:after="0" w:line="360" w:lineRule="auto"/>
        <w:ind w:left="284"/>
        <w:jc w:val="both"/>
        <w:rPr>
          <w:rFonts w:eastAsia="Times New Roman"/>
          <w:szCs w:val="26"/>
        </w:rPr>
      </w:pPr>
      <w:r>
        <w:rPr>
          <w:rFonts w:eastAsia="Times New Roman"/>
          <w:szCs w:val="26"/>
        </w:rPr>
        <w:t>Khó khăn của bán lẻ điện tử đối với người bán lẻ:</w:t>
      </w:r>
    </w:p>
    <w:p w14:paraId="66C8B005" w14:textId="36576C04" w:rsidR="00EC762E" w:rsidRP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 xml:space="preserve">Thường chậm triển khai bán lẻ điện tử: do thiếu hiểu biết kỹ thuật, thiếu vốn đầu tư, thiếu các phương tiện thực hiện đơn hàng (thanh toán điện tử, logistics…).  </w:t>
      </w:r>
    </w:p>
    <w:p w14:paraId="3C15A561" w14:textId="124E14B8" w:rsidR="00EC762E" w:rsidRP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Liên quan đến các vấn đề pháp lý (đặc biệt là các luật thuế)</w:t>
      </w:r>
    </w:p>
    <w:p w14:paraId="449C6BDD" w14:textId="63640772" w:rsidR="00EC762E" w:rsidRP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Bán lẻ điện tử kém hiệu lực hơn so với bán trực tiếp mặt đối mặt (và nhiều khách hàng nói “không” đối với máy tính)</w:t>
      </w:r>
    </w:p>
    <w:p w14:paraId="37F4B22A" w14:textId="77777777" w:rsidR="00EC762E" w:rsidRP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 xml:space="preserve">Kỹ năng của người bán hàng hình thành trong bán lẻ truyền thống tỏ ra kém tác dụng trong bán lẻ điện tử  </w:t>
      </w:r>
    </w:p>
    <w:p w14:paraId="4163D624" w14:textId="000A8990" w:rsidR="00EC762E" w:rsidRP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 xml:space="preserve">Khách hàng quen với nhận thức là mua hàng trên mạng giá rẻ hơn ở các cửa hàng truyền thống. Điều này làm hạn chế hiệu quả kinh tế và sự mở rộng của bán lẻ điện tử. </w:t>
      </w:r>
    </w:p>
    <w:p w14:paraId="141DA7A1" w14:textId="44048BE3" w:rsidR="00EC762E" w:rsidRDefault="00EC762E" w:rsidP="00EC762E">
      <w:pPr>
        <w:pStyle w:val="ListParagraph"/>
        <w:numPr>
          <w:ilvl w:val="0"/>
          <w:numId w:val="14"/>
        </w:numPr>
        <w:spacing w:before="0" w:after="0" w:line="360" w:lineRule="auto"/>
        <w:jc w:val="both"/>
        <w:rPr>
          <w:rFonts w:eastAsia="Times New Roman"/>
          <w:szCs w:val="26"/>
        </w:rPr>
      </w:pPr>
      <w:r w:rsidRPr="00EC762E">
        <w:rPr>
          <w:rFonts w:eastAsia="Times New Roman"/>
          <w:szCs w:val="26"/>
        </w:rPr>
        <w:t>Vấn đề chăm sóc khách hàng trong bán lẻ điện tử cũng khó khăn hơn so với bán lẻ truyền thống, đặc biệt trong các trường hợp thương mại qua biên giới</w:t>
      </w:r>
    </w:p>
    <w:p w14:paraId="7D775C07" w14:textId="77777777" w:rsidR="00512655" w:rsidRPr="00512655" w:rsidRDefault="00512655" w:rsidP="00512655">
      <w:pPr>
        <w:spacing w:before="0" w:after="0" w:line="360" w:lineRule="auto"/>
        <w:ind w:left="644"/>
        <w:jc w:val="both"/>
        <w:rPr>
          <w:rFonts w:eastAsia="Times New Roman"/>
          <w:szCs w:val="26"/>
        </w:rPr>
      </w:pPr>
    </w:p>
    <w:p w14:paraId="248430C6" w14:textId="6E6AAC49" w:rsidR="00BA6FDE" w:rsidRDefault="00BA6FDE" w:rsidP="00BA6FDE">
      <w:pPr>
        <w:numPr>
          <w:ilvl w:val="1"/>
          <w:numId w:val="3"/>
        </w:numPr>
        <w:spacing w:before="0" w:after="0" w:line="360" w:lineRule="auto"/>
        <w:ind w:left="284"/>
        <w:jc w:val="both"/>
        <w:rPr>
          <w:rFonts w:eastAsia="Times New Roman"/>
          <w:szCs w:val="26"/>
          <w:lang w:val="vi-VN"/>
        </w:rPr>
      </w:pPr>
      <w:r>
        <w:rPr>
          <w:rFonts w:eastAsia="Times New Roman"/>
          <w:szCs w:val="26"/>
          <w:lang w:val="vi-VN"/>
        </w:rPr>
        <w:t>Các yếu tố của hệ thống tác nghiệp TMĐT B2C của doanh nghiệp</w:t>
      </w:r>
    </w:p>
    <w:p w14:paraId="68763515" w14:textId="77777777" w:rsidR="00536EF7" w:rsidRPr="00536EF7" w:rsidRDefault="00536EF7" w:rsidP="00536EF7">
      <w:pPr>
        <w:spacing w:before="0" w:after="0" w:line="360" w:lineRule="auto"/>
        <w:ind w:left="284"/>
        <w:jc w:val="both"/>
        <w:rPr>
          <w:rFonts w:eastAsia="Times New Roman"/>
          <w:b/>
          <w:bCs/>
          <w:szCs w:val="26"/>
          <w:lang w:val="vi-VN"/>
        </w:rPr>
      </w:pPr>
      <w:r w:rsidRPr="00536EF7">
        <w:rPr>
          <w:rFonts w:eastAsia="Times New Roman"/>
          <w:b/>
          <w:bCs/>
          <w:szCs w:val="26"/>
          <w:lang w:val="vi-VN"/>
        </w:rPr>
        <w:t xml:space="preserve">Các loại hàng hoá chủ yếu trong bán lẻ ĐT </w:t>
      </w:r>
    </w:p>
    <w:p w14:paraId="19DF445E"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Về nguyên tắc, những gì bán được ở các cửa hàng truyền thống thì có thể bán được qua các kênh trực tuyến. </w:t>
      </w:r>
    </w:p>
    <w:p w14:paraId="254E868B"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Phụ thuộc vào nhiều điều kiện (hạ tầng CNTT, hạ tầng sản xuất, phân phối, vận tải…) mức độ phù hợp của các loại hàng hóa đối với bán lẻ điện tử không phải như nhau </w:t>
      </w:r>
    </w:p>
    <w:p w14:paraId="0D60575F" w14:textId="20D2207B" w:rsidR="00512655"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Thời gian đầu tiên: Chủ yếu với các nhóm hàng như: sách, nhạc và phim DVD, tạp phẩm, trò chơi và phần mềm, thiết bị điện tử và máy tính, du lịch, quần áo. Về sau, lan rộng sang các nhóm hàng hóa và dịch vụ khác.</w:t>
      </w:r>
    </w:p>
    <w:p w14:paraId="117D58C0"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Phần cứng và phần mềm máy tính. Đây là loại sản phẩm bán trực tuyến nhiều nhất (Dell và Gateway với khoảng 20 tỷ USD doanh số năm 2004). </w:t>
      </w:r>
    </w:p>
    <w:p w14:paraId="10C27546"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Hàng điện tử dân dụng. ở Mỹ, khoảng 10-15% tổng số sản phẩm điện tử dân dụng được bán trực tuyến. Phổ biến là máy quay phim, máy in, máy quét và các thiết bị không dây (bao gồm các thiết bị trợ giúp cầm tay- PDA và điện thoại di động. </w:t>
      </w:r>
    </w:p>
    <w:p w14:paraId="3834E53A" w14:textId="28DE9309"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Sản phẩm trang bị văn phòng. Cả TMĐT B2C và B2B đối với nhóm hàng này đều phát triển nhanh chóng (Doanh thu của hãng OfficeDepot.com đạt 13,6 tỷ USD năm 2004).</w:t>
      </w:r>
    </w:p>
    <w:p w14:paraId="3C0809CE"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Hàng thể thao. Hàng thể thao bán rất tốt trên Internet, thường kết hợp với bán lẻ truyền thống. </w:t>
      </w:r>
    </w:p>
    <w:p w14:paraId="1B6D00D3"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Sách và âm nhạc. Các sản phẩm này có đặc điểm là dễ vận chuyển, mặt hàng phong phú, có nhiều lựa chọn, và giá tương đối thấp. Amazon.com và Barnesandnoble.com là các nhà bán sách lớn (khoảng 6,4 tỷ USD năm 2003)</w:t>
      </w:r>
    </w:p>
    <w:p w14:paraId="3FC56217"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Phần cứng và phần mềm máy tính. Đây là loại sản phẩm bán trực tuyến nhiều nhất (Dell và Gateway với khoảng 20 tỷ USD doanh số năm 2004). </w:t>
      </w:r>
    </w:p>
    <w:p w14:paraId="7DBB776A" w14:textId="4702F9BC"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Hàng điện tử dân dụng. ở Mỹ, khoảng 10-15% tổng số sản phẩm điện tử dân dụng được bán trực tuyến. Phổ biến là máy quay phim, máy in, máy quét và các thiết bị không dây (bao gồm các thiết bị trợ giúp cầm tay- PDA và điện thoại di động.</w:t>
      </w:r>
    </w:p>
    <w:p w14:paraId="00337941"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Sản phẩm trang bị văn phòng. Cả TMĐT B2C và B2B đối với nhóm hàng này đều phát triển nhanh chóng (Doanh thu của hãng OfficeDepot.com đạt 13,6 tỷ USD năm 2004).</w:t>
      </w:r>
    </w:p>
    <w:p w14:paraId="51BF5C0C" w14:textId="77777777" w:rsidR="00536EF7" w:rsidRPr="00536EF7" w:rsidRDefault="00536EF7" w:rsidP="00536EF7">
      <w:pPr>
        <w:spacing w:before="0" w:after="0" w:line="360" w:lineRule="auto"/>
        <w:ind w:left="284"/>
        <w:jc w:val="both"/>
        <w:rPr>
          <w:rFonts w:eastAsia="Times New Roman"/>
          <w:szCs w:val="26"/>
          <w:lang w:val="vi-VN"/>
        </w:rPr>
      </w:pPr>
    </w:p>
    <w:p w14:paraId="353B235C"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Hàng thể thao. Hàng thể thao bán rất tốt trên Internet, thường kết hợp với bán lẻ truyền thống. </w:t>
      </w:r>
    </w:p>
    <w:p w14:paraId="38C850F8" w14:textId="77777777" w:rsidR="00536EF7" w:rsidRPr="00536EF7" w:rsidRDefault="00536EF7" w:rsidP="00536EF7">
      <w:pPr>
        <w:spacing w:before="0" w:after="0" w:line="360" w:lineRule="auto"/>
        <w:ind w:left="284"/>
        <w:jc w:val="both"/>
        <w:rPr>
          <w:rFonts w:eastAsia="Times New Roman"/>
          <w:szCs w:val="26"/>
          <w:lang w:val="vi-VN"/>
        </w:rPr>
      </w:pPr>
    </w:p>
    <w:p w14:paraId="5833761D" w14:textId="29E6048A"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Sách và âm nhạc. Các sản phẩm này có đặc điểm là dễ vận chuyển, mặt hàng phong phú, có nhiều lựa chọn, và giá tương đối thấp. Amazon.com và Barnesandnoble.com là các nhà bán sách lớn (khoảng 6,4 tỷ USD năm 2003)</w:t>
      </w:r>
    </w:p>
    <w:p w14:paraId="27DE2C0C"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Đồ chơi: doanh thu bán đồ chơi tăng trưởng khả quan nhờ áp dụng dạng thức kinh doanh hỗn hợp “click and mortar”. Hai công ty Toys”R”Us và Amazon.com dẫn đầu thị trường.</w:t>
      </w:r>
    </w:p>
    <w:p w14:paraId="114C83EB"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Sản phẩm chăm sóc sức khỏe và làm đẹp: Là nhóm sản phẩm có cơ cấu mặt hàng rất phong phú, bao gồm từ các vitamin, hàng mỹ phẩm cho đến đồ nữ trang, được nhiều nhà bán lẻ điện tử lớn và các cửa hàng trực tuyến kinh doanh trên mạng.</w:t>
      </w:r>
    </w:p>
    <w:p w14:paraId="3F6D9178"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Sản phẩm giải trí: Bao gồm hàng chục sản phẩm, từ vé tham dự sự kiện (ticketmaster.com), đến các trò chơi trả tiền, thu hút hàng chục triệu người dùng mạng. </w:t>
      </w:r>
    </w:p>
    <w:p w14:paraId="7848E497" w14:textId="4DD15316"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Trang phục và quần áo: áo sơ mi, quần âu và dày dép may đo qua mạng</w:t>
      </w:r>
    </w:p>
    <w:p w14:paraId="51CD75A8"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Đồ trang sức. Trong tổng số doanh thu 45 tỷ USD mỗi năm, doanh thu bán đồ trang sức trực tuyến chiếm khoảng 2 tỷ USD năm 2004.  với các hãng hàng đầu là Blue Nil.Inc., Diamond.com, Ice.com, tiếp theo là Amazon.com và eBay.com. Dự đoán kinh doanh đồ trang sức sẽ vươn lên vị trí thứ 6 trong các nhóm hàng bán trực tuyến. </w:t>
      </w:r>
    </w:p>
    <w:p w14:paraId="726D6268" w14:textId="026911AC"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Ô tô. Ô tô mới được bán qua mạng, dự đoán trong vài năm sắp tới sẽ vươn lên một trong các vị trí đầu tiên. Gần như hầu hết các nhà sản xuất, bán lẻ, các loại hình doanh nghiệp hỗn hợp (“click and mortar”) lẫn doanh nghiệp thuần túy Internet đang xúc tiến triển khai kênh bán hàng này. Thị trường bao hàm cả ô tô mới và cũ, ô tô chở thuê và ô tô cho thuê, phụ tùng ô tô, các dịch vụ đi kèm như dịch vụ tài chính, bảo hành, bảo hiểm</w:t>
      </w:r>
    </w:p>
    <w:p w14:paraId="6A0B0AC3"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Các dịch vụ. Doanh thu trong các ngành dịch vụ, đặc biệt là du lịch, mua bán chứng khoán, ngân hàng điện tử, bất động sản và bảo hiểm tăng tên nhanh chóng; ngân hàng trực tuyến và thanh toán hóa đơn trực tuyến, mua vé trực tuyến.</w:t>
      </w:r>
    </w:p>
    <w:p w14:paraId="44A8CDC8"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Các hàng hóa khác. </w:t>
      </w:r>
    </w:p>
    <w:p w14:paraId="1AEB3D90"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Thuốc chữa bệnh theo đơn bác sỹ</w:t>
      </w:r>
    </w:p>
    <w:p w14:paraId="4DA570DD"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Dịch vụ nhận đặt đóng giày</w:t>
      </w:r>
    </w:p>
    <w:p w14:paraId="13D7B354" w14:textId="257BC081"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Các sản phẩm chuyên môn hóa hoặc phục vụ thị trường hẹp (nich products), đặc thù. Internet tạo ra một một thị trường mang tính mở và toàn cầu và không thay thế được cho các nhà bán lẻ muốn bán các sản phẩm rất đặc thù, ví dụ các lon Coca Cola cổ (Antiquebottle.com), hoặc dầu cây trà (Teatree.co.uk).</w:t>
      </w:r>
    </w:p>
    <w:p w14:paraId="12A91FF7"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Các dịch vụ. Doanh thu trong các ngành dịch vụ, đặc biệt là du lịch, mua bán chứng khoán, ngân hàng điện tử, bất động sản và bảo hiểm tăng tên nhanh chóng; ngân hàng trực tuyến và thanh toán hóa đơn trực tuyến, mua vé trực tuyến.</w:t>
      </w:r>
    </w:p>
    <w:p w14:paraId="7D3BF854"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 xml:space="preserve">Các hàng hóa khác. </w:t>
      </w:r>
    </w:p>
    <w:p w14:paraId="00B2B82A"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Thuốc chữa bệnh theo đơn bác sỹ</w:t>
      </w:r>
    </w:p>
    <w:p w14:paraId="634FCA4B"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Dịch vụ nhận đặt đóng giày</w:t>
      </w:r>
    </w:p>
    <w:p w14:paraId="1794D095" w14:textId="6EF545D9" w:rsid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ab/>
      </w:r>
      <w:r w:rsidRPr="00536EF7">
        <w:rPr>
          <w:rFonts w:eastAsia="Times New Roman"/>
          <w:szCs w:val="26"/>
          <w:lang w:val="vi-VN"/>
        </w:rPr>
        <w:tab/>
        <w:t>- Các sản phẩm chuyên môn hóa hoặc phục vụ thị trường hẹp (nich products), đặc thù. Internet tạo ra một một thị trường mang tính mở và toàn cầu và không thay thế được cho các nhà bán lẻ muốn bán các sản phẩm rất đặc thù, ví dụ các lon Coca Cola cổ (Antiquebottle.com), hoặc dầu cây trà (Teatree.co.uk).</w:t>
      </w:r>
    </w:p>
    <w:p w14:paraId="0B36A259" w14:textId="77777777" w:rsidR="00536EF7" w:rsidRPr="00536EF7" w:rsidRDefault="00536EF7" w:rsidP="00536EF7">
      <w:pPr>
        <w:spacing w:before="0" w:after="0" w:line="360" w:lineRule="auto"/>
        <w:ind w:left="284"/>
        <w:jc w:val="both"/>
        <w:rPr>
          <w:rFonts w:eastAsia="Times New Roman"/>
          <w:szCs w:val="26"/>
          <w:lang w:val="vi-VN"/>
        </w:rPr>
      </w:pPr>
      <w:r w:rsidRPr="00536EF7">
        <w:rPr>
          <w:rFonts w:eastAsia="Times New Roman"/>
          <w:szCs w:val="26"/>
          <w:lang w:val="vi-VN"/>
        </w:rPr>
        <w:t>Gần 1/4 dân số thế giới - khoảng 1,4 tỉ người - thường xuyên sử dụng Internet. Sẽ tăng lên 1,9 tỉ, tức khoảng 1/3 số dân toàn thế giới vào năm 2012 (Ở Việt Nam cuối năm 2012 khoảng gần 30 tr.người dùng Internet)</w:t>
      </w:r>
    </w:p>
    <w:p w14:paraId="381D0EE6" w14:textId="746D5946" w:rsidR="00536EF7" w:rsidRPr="00536EF7" w:rsidRDefault="00536EF7" w:rsidP="00536EF7">
      <w:pPr>
        <w:spacing w:before="0" w:after="0" w:line="360" w:lineRule="auto"/>
        <w:ind w:left="284"/>
        <w:jc w:val="both"/>
        <w:rPr>
          <w:rFonts w:eastAsia="Times New Roman"/>
          <w:szCs w:val="26"/>
        </w:rPr>
      </w:pPr>
      <w:r w:rsidRPr="00536EF7">
        <w:rPr>
          <w:rFonts w:eastAsia="Times New Roman"/>
          <w:szCs w:val="26"/>
          <w:lang w:val="vi-VN"/>
        </w:rPr>
        <w:t>Một nửa số người dùng Internet có mua sắm trên mạng. Tới năm 2012, hơn 1 tỉ khách hàng trực tuyến (B2C) sẽ trao đổi lượng hàng hoá trị giá 1,2 ngàn tỉ đô la, trong khi giao dịch B2B gấp 10 lần, đạt tới 12,4 ngàn tỉ</w:t>
      </w:r>
      <w:r>
        <w:rPr>
          <w:rFonts w:eastAsia="Times New Roman"/>
          <w:szCs w:val="26"/>
        </w:rPr>
        <w:t>.</w:t>
      </w:r>
    </w:p>
    <w:p w14:paraId="7E4FD77F" w14:textId="4648E564" w:rsidR="00BA6FDE" w:rsidRDefault="00BA6FDE" w:rsidP="00BA6FDE">
      <w:pPr>
        <w:numPr>
          <w:ilvl w:val="1"/>
          <w:numId w:val="3"/>
        </w:numPr>
        <w:spacing w:before="0" w:after="0" w:line="360" w:lineRule="auto"/>
        <w:ind w:left="284"/>
        <w:jc w:val="both"/>
        <w:rPr>
          <w:rFonts w:eastAsia="Times New Roman"/>
          <w:szCs w:val="26"/>
          <w:lang w:val="vi-VN"/>
        </w:rPr>
      </w:pPr>
      <w:r>
        <w:rPr>
          <w:rFonts w:eastAsia="Times New Roman"/>
          <w:szCs w:val="26"/>
          <w:lang w:val="vi-VN"/>
        </w:rPr>
        <w:t>Các mô hình bán lẻ điện tử</w:t>
      </w:r>
    </w:p>
    <w:p w14:paraId="75950FC8" w14:textId="5703E4DF" w:rsidR="00536EF7" w:rsidRPr="00536EF7" w:rsidRDefault="00536EF7" w:rsidP="00536EF7">
      <w:pPr>
        <w:spacing w:before="0" w:after="0" w:line="360" w:lineRule="auto"/>
        <w:ind w:left="284"/>
        <w:jc w:val="both"/>
        <w:rPr>
          <w:rFonts w:eastAsia="Times New Roman"/>
          <w:szCs w:val="26"/>
        </w:rPr>
      </w:pPr>
      <w:r>
        <w:rPr>
          <w:rFonts w:eastAsia="Times New Roman"/>
          <w:szCs w:val="26"/>
        </w:rPr>
        <w:t>Sơ đồ chung của mô hình bán lẻ điện tử:</w:t>
      </w:r>
    </w:p>
    <w:p w14:paraId="7B2A3E41" w14:textId="590F980C" w:rsidR="00536EF7" w:rsidRDefault="00536EF7" w:rsidP="00536EF7">
      <w:pPr>
        <w:spacing w:before="0" w:after="0" w:line="360" w:lineRule="auto"/>
        <w:ind w:left="284"/>
        <w:jc w:val="both"/>
        <w:rPr>
          <w:rFonts w:eastAsia="Times New Roman"/>
          <w:szCs w:val="26"/>
          <w:lang w:val="vi-VN"/>
        </w:rPr>
      </w:pPr>
      <w:r>
        <w:rPr>
          <w:rFonts w:eastAsia="Times New Roman"/>
          <w:noProof/>
          <w:szCs w:val="26"/>
          <w:lang w:val="vi-VN"/>
        </w:rPr>
        <w:drawing>
          <wp:inline distT="0" distB="0" distL="0" distR="0" wp14:anchorId="19533FAE" wp14:editId="74AAD739">
            <wp:extent cx="6816090" cy="4017645"/>
            <wp:effectExtent l="0" t="0" r="381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816090" cy="4017645"/>
                    </a:xfrm>
                    <a:prstGeom prst="rect">
                      <a:avLst/>
                    </a:prstGeom>
                    <a:noFill/>
                  </pic:spPr>
                </pic:pic>
              </a:graphicData>
            </a:graphic>
          </wp:inline>
        </w:drawing>
      </w:r>
    </w:p>
    <w:p w14:paraId="58690F57" w14:textId="77777777" w:rsidR="009747D4" w:rsidRPr="009747D4" w:rsidRDefault="009747D4" w:rsidP="009747D4">
      <w:pPr>
        <w:tabs>
          <w:tab w:val="left" w:pos="5670"/>
        </w:tabs>
        <w:spacing w:before="0" w:after="0" w:line="360" w:lineRule="auto"/>
        <w:jc w:val="both"/>
        <w:rPr>
          <w:rFonts w:eastAsia="Times New Roman"/>
          <w:b/>
          <w:bCs/>
          <w:szCs w:val="26"/>
          <w:lang w:val="vi-VN"/>
        </w:rPr>
      </w:pPr>
      <w:r w:rsidRPr="009747D4">
        <w:rPr>
          <w:rFonts w:eastAsia="Times New Roman"/>
          <w:b/>
          <w:bCs/>
          <w:szCs w:val="26"/>
          <w:lang w:val="vi-VN"/>
        </w:rPr>
        <w:t xml:space="preserve">Các mô hình bán lẻ điện tử có thể được phân loại theo một số cách thức. </w:t>
      </w:r>
    </w:p>
    <w:p w14:paraId="517E504D"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Theo phạm vi các hàng hóa được bán (hàng hóa phục vụ mục đích chung, hàng hóa chuyên dùng), </w:t>
      </w:r>
    </w:p>
    <w:p w14:paraId="75DB6FB0"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Theo quy mô địa dư bán hàng (toàn cầu, khu vực), </w:t>
      </w:r>
    </w:p>
    <w:p w14:paraId="7E58AB58"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Theo mô hình doanh thu (mô hình bán hàng, mô hình thu phí giao dịch, mô hình thu phí đăng ký, mô hình thu phí quảng cáo, mô hình thu phí liên kết và các mô hình theo các nguồn thu khác: phí trò chơi, phí xem chương trình thể thao, phí thuê giấy phép, phí thuê sử dụng phần mềm..). </w:t>
      </w:r>
    </w:p>
    <w:p w14:paraId="2944D48A" w14:textId="3EE7C00A" w:rsidR="00536EF7"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Theo kênh phân phối (được sử dụng dưới đây).</w:t>
      </w:r>
    </w:p>
    <w:p w14:paraId="05691BD1"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Phân biệt 5 mô hình bán lẻ điện tử theo kênh phân phối :</w:t>
      </w:r>
    </w:p>
    <w:p w14:paraId="2C5CE364"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Mô hình nhà bán lẻ theo đơn đặt hàng qua thư tín chuyển sang trực tuyến. Phần lớn các nhà bán lẻ theo đơn đặt hàng qua bưu điện truyền thống (như Sharp Image, Lands End) bổ sung thêm một kênh phân phối khác: Internet. Một số nhà bán lẻ khác tiếp tục vận hành các cửa hàng vật lý, nhưng kênh phân phối chủ yếu của họ hiện giờ là marketing trực tiếp.</w:t>
      </w:r>
    </w:p>
    <w:p w14:paraId="5BBF186C" w14:textId="41A191A1"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Bán hàng trực tiếp từ các nhà sản xuất. Các nhà sản xuất, như Dell, Nike, Lego, Godiva và Sony bán hàng trực tuyến trực tiếp từ các site công ty đến các khách hàng cá nhân. Phần lớn các nhà sản xuất là vận hành TMĐT hỗn hợp (“click and mortar”). Họ cũng vừa bán hàng trực tiếp đến người tiêu dùng, vừa bán thông qua các đại lý bán lẻ.</w:t>
      </w:r>
    </w:p>
    <w:p w14:paraId="5503A764"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Nhà bán lẻ điện tử thuần túy. Các nhà bán lẻ điện tử này không có các cửa hàng vật lý. Họ chỉ bán hàng trực tuyến. Amazon.com là một ví dụ của Nhà bán lẻ điện tử thuần túy.</w:t>
      </w:r>
    </w:p>
    <w:p w14:paraId="083993FA"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Nhà bán lẻ hỗn hợp. Đây là các nhà bán lẻ truyền thống có thêm website bổ sung (Ví dụ: Walmart.com, Homedepot.com, Sharperimage.com).</w:t>
      </w:r>
    </w:p>
    <w:p w14:paraId="6E5CA9B9" w14:textId="3F12FC37"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Các phố Internet. Các phố này bao gồm một số lượng lớn các cửa hàng độc lập.</w:t>
      </w:r>
    </w:p>
    <w:p w14:paraId="5041EB4C"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a, Mô hình marketing trực tiếp bằng đơn đặt hàng qua thư</w:t>
      </w:r>
    </w:p>
    <w:p w14:paraId="0BECA1D9"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Theo nghĩa rộng, marketing trực tiếp là marketing được thực hiện không qua các trung gian. Các nhà marketing trực tiếp nhận đơn đặt hàng từ khách hàng, bỏ qua kênh phân phối bán buôn và bán lẻ truyền thống. </w:t>
      </w:r>
    </w:p>
    <w:p w14:paraId="1009B024"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w:t>
      </w:r>
    </w:p>
    <w:p w14:paraId="566296A2" w14:textId="1982A5FA"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Các hãng với hệ thống kinh doanh dựa trên đơn đặt hàng qua thư có lợi thế khi chuyển sang bán hàng trực tuyến, vì họ có sẵn các hệ thống tác nghiệp xử lý thanh toán, quản trị tồn kho và thực hiện đơn hàng tốt.</w:t>
      </w:r>
    </w:p>
    <w:p w14:paraId="4DF70CC5"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a, Mô hình marketing trực tiếp bằng đơn đặt hàng qua thư</w:t>
      </w:r>
    </w:p>
    <w:p w14:paraId="19B1B8DC" w14:textId="77777777" w:rsidR="009747D4" w:rsidRPr="009747D4" w:rsidRDefault="009747D4" w:rsidP="009747D4">
      <w:pPr>
        <w:tabs>
          <w:tab w:val="left" w:pos="5670"/>
        </w:tabs>
        <w:spacing w:before="0" w:after="0" w:line="360" w:lineRule="auto"/>
        <w:jc w:val="both"/>
        <w:rPr>
          <w:rFonts w:eastAsia="Times New Roman"/>
          <w:szCs w:val="26"/>
          <w:lang w:val="vi-VN"/>
        </w:rPr>
      </w:pPr>
    </w:p>
    <w:p w14:paraId="520D9AD9"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Ví dụ điển hình thành công của mô hình này là Lands End. Trước khi có Internet, Công ty giới thiệu sản phẩm qua các calalog in giấy và nhận đơn đặt hàng qua thư. Khi có Internet, Website của Lands End (LandsEnd.com) giới thiệu tất cả catalog sản phẩm của công ty.</w:t>
      </w:r>
    </w:p>
    <w:p w14:paraId="6EFA693F" w14:textId="77777777" w:rsidR="009747D4" w:rsidRPr="009747D4" w:rsidRDefault="009747D4" w:rsidP="009747D4">
      <w:pPr>
        <w:tabs>
          <w:tab w:val="left" w:pos="5670"/>
        </w:tabs>
        <w:spacing w:before="0" w:after="0" w:line="360" w:lineRule="auto"/>
        <w:jc w:val="both"/>
        <w:rPr>
          <w:rFonts w:eastAsia="Times New Roman"/>
          <w:szCs w:val="26"/>
          <w:lang w:val="vi-VN"/>
        </w:rPr>
      </w:pPr>
    </w:p>
    <w:p w14:paraId="17A47DBD"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Bên cạnh việc giới thiệu các catalog sản phẩm, LandsEnd.com còn cho phép các khách hàng nữ giới xây dựng và lưu giữ mô hình 3 chiều cơ thể của mình. Sau đó website tư vấn giới thiệu các loại quần áo hợp nhất đối với mỗi mô hình và tư vấn kích cỡ dựa trên các số đo của khách hàng. </w:t>
      </w:r>
    </w:p>
    <w:p w14:paraId="1C788C36" w14:textId="77777777" w:rsidR="009747D4" w:rsidRPr="009747D4" w:rsidRDefault="009747D4" w:rsidP="009747D4">
      <w:pPr>
        <w:tabs>
          <w:tab w:val="left" w:pos="5670"/>
        </w:tabs>
        <w:spacing w:before="0" w:after="0" w:line="360" w:lineRule="auto"/>
        <w:jc w:val="both"/>
        <w:rPr>
          <w:rFonts w:eastAsia="Times New Roman"/>
          <w:szCs w:val="26"/>
          <w:lang w:val="vi-VN"/>
        </w:rPr>
      </w:pPr>
    </w:p>
    <w:p w14:paraId="44262377" w14:textId="4721FF93"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Khách hàng nam giới được sử dụng một tính năng gọi là “Oxford Express” để xếp thứ tự (sort) hàng trăm loại vải, kiểu dáng, cổ áo và tay áo. Tài khoản mua sắm của từng cá nhân cũng có sẵn trên website. Rất dễ dàng đặt hàng và may đo quần áo. Khoảng 40% quần bò jeans và quần chino là được mua theo kiểu may đo trên website.</w:t>
      </w:r>
    </w:p>
    <w:p w14:paraId="0D5B21C3"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b, Mô hình bán hàng trực tiếp từ các nhà sản xuất </w:t>
      </w:r>
    </w:p>
    <w:p w14:paraId="7C2AFA65"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Người bán hàng có thể hiểu rõ thị trường của họ vì quan hệ trực tiếp với người tiêu dùng, và người tiêu dùng nhận được nhiều thông tin về sản phẩm qua quan hệ trực tiếp với nhà sản xuất. Hãng Dell đầu tiên sử dụng marketing trực tiếp kết hợp với tiếp cận bán hàng qua đơn đặt hàng, cung cấp hàng hóa của họ theo yêu cầu riêng của khách hàng.. </w:t>
      </w:r>
    </w:p>
    <w:p w14:paraId="7E568B82" w14:textId="1867731D"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Các hãng ô tô trước kía chỉ phân phối ô tô qua các đại lý bán ô tô. Khi một khách hàng mong muốn một tính năng hoặc màu sắc đặc biệt, khách hàng phải chờ đợi nhiều tuần lễ hoặc nhiều tháng cho đến khi lô sản phẩm xuất xưởng có được chiếc ô tô như mong đợi. Nhà sản xuất tiến hành nghiên cứu thị trường để đánh giá xem các tính năng nào và màu sắc nào bán chạy nhất, sau đó họ sản xuất các sản phẩm mà họ dự định bán. Trong một số trường hợp, một số ô tô sẽ phải bán giá thấp vì không phù hợp nhu cầu thị trường.</w:t>
      </w:r>
    </w:p>
    <w:p w14:paraId="53C19870"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b, Mô hình bán hàng trực tiếp từ các nhà sản xuất </w:t>
      </w:r>
    </w:p>
    <w:p w14:paraId="4501D6C8"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Các nhà sản xuất ô tô trước kia đã hoạt động theo cách thức “sản xuất cho tồn kho”: ô tô được sản xuất - lưu kho tạm thời - chất xếp lên phương tiện - vận chuyển - lưu chờ bán tại kho đại lý. Hãng GM (General Motors) ước lượng Hãng phải duy trì lưu kho ô tô chưa bán được trị giá tới 40 tỷ USD trong các kênh phân phối của mình. </w:t>
      </w:r>
    </w:p>
    <w:p w14:paraId="53B7D868" w14:textId="7FF697A6"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Hãng Ford và GM, và nhiều hãng ô tô khác thiết lập kế hoạch triển khai chương trình sản xuất ô tô theo đơn đặt hàng, tương tự cách tiếp cận của Dell khi sản xuất máy tính. Chuyển từ “sản xuất cho tồn kho” sang “sản xuất theo đơn đặt hàng”. Điều này cho phép cắt giảm tới 50% chi phí tồn kho, đồng thời đem lại cho khách hàng nhận được chiếc ô tô theo mong muốn của họ trong thời gian ngắn nhất (ví dụ trong 1-2 tuần lễ).</w:t>
      </w:r>
    </w:p>
    <w:p w14:paraId="3E09B07A"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b, Mô hình bán hàng trực tiếp từ các nhà sản xuất </w:t>
      </w:r>
    </w:p>
    <w:p w14:paraId="3224A87A" w14:textId="4029C212"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Một ví dụ về xu hướng theo đơn đặt hàng đáp ứng yêu cầu đại chúng (buil-to-order mass customization) là hãng Jaguar. Người mua ô tô của Jaguar có thể xây dựng chiếc ô tô mà mình tưởng tượng ra một cách trực tuyến trên website của Jaguar. Trên site này, khách hàng có thể thiết kế các tính năng và các bộ phận xe, quan sát xe trực tuyến, định giá xe và sau này nhận xe ở một đại lý gần nhất. Sử dụng website, khách hàng có thể quan sát hơn 1250 phối hợp hình dáng khác nhau trong số vài triệu, quay hình ảnh 360 độ, và nhìn thấy giá cập nhật tự động phụ thuộc vào tính năng và chi tiết thêm bớt. Sau khi lưu giữ xe trong garage ảo, khách hàng có thể quyết định mua xe và lựa chọn đại lý giao xe thuận lợi nhất. Khách hàng có thể theo dõi, nhìn thấy qua mạng quá trình sản xuất ô tô mà mình đã đặt mua.</w:t>
      </w:r>
    </w:p>
    <w:p w14:paraId="16C492F5"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c, Mô hình các nhà bán lẻ điện tử thuần túy </w:t>
      </w:r>
    </w:p>
    <w:p w14:paraId="0E467455"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Các nhà bán lẻ điện tử ảo (thuần túy) là các công ty bán hàng trực tiếp đến người tiêu dùng qua Internet mà không duy trì kênh bán hàng vật lý. </w:t>
      </w:r>
    </w:p>
    <w:p w14:paraId="3FE9A49D"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Amazon.com là ví dụ trước tiên cho các nhà bán lẻ điện tử thuộc loại này. </w:t>
      </w:r>
    </w:p>
    <w:p w14:paraId="015CFCAC"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Các nhà bán lẻ điện tử ảo có lợi thế liên quan đến tổng chi phí thấp và các quá trình kinh doanh được tổ chức hợp lý. Các nhà bán lẻ điện tử có thể thuộc loại kinh doanh hàng hóa đa dụng hoặc hàng hóa chuyên dụng. </w:t>
      </w:r>
    </w:p>
    <w:p w14:paraId="6755F998"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Nhà bán lẻ điện tử thuộc loại kinh doanh hàng hóa đa dụng như LaYoYo (Layoyo.com) bán đĩa DVD,VCD, đĩa nhạc CD đa dạng các thể loại trên Internet và chào bán một danh mục rất phong phú sản phẩm đến nhiều nhóm người dùng khác nhau trên một địa bàn rộng mà không duy trì một hệ thống các cửa hàng bán lẻ thực. </w:t>
      </w:r>
    </w:p>
    <w:p w14:paraId="1D07039C" w14:textId="766EDC95"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Các nhà bán lẻ điện tử kinh doanh hàng hóa chuyên dụng hoạt động trong một thị trường hẹp (ví dụ Cattoys.com). Các doanh nghiệp kinh doanh chuyên sâu như vậy không thể tồn tại trong thế giới vật lý vì họ không có đủ khách hàng</w:t>
      </w:r>
    </w:p>
    <w:p w14:paraId="72203A5D"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d, Mô hình các nhà bán lẻ điện tử hỗn hợp </w:t>
      </w:r>
    </w:p>
    <w:p w14:paraId="596BE9C9"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Một hãng đồng thời vận hành cả các cửa hàng vật thể, cả các site bán lẻ trực tuyến được gọi là nhà bán hàng hỗn hợp “click and mortar” trên mô hình kinh doanh đa kênh. </w:t>
      </w:r>
    </w:p>
    <w:p w14:paraId="1BF4A25B"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Ví dụ: các cửa hàng bách hóa của Macys (Macys.com) hoặc Sears (Sears.com), các cửa hàng hạ giá của Wal-Mart (waltmart.com). </w:t>
      </w:r>
    </w:p>
    <w:p w14:paraId="161137CB" w14:textId="63648BD7"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Mặc dù có thể có các lợi thế khi là nhà bán hàng ảo, như tổng chi phí thấp, vẫn còn nhiều trở ngại đối với kinh doanh ảo. Do vậy, nhiều chuyên gia cho rằng người chiến thắng cuối cùng trên một phân đoạn thị trường sẽ là các công ty phát hiện và tận dụng được các lợi thế của cả kinh doanh truyền thống và ảo, nghĩa là sử dụng cách tiếp cận hỗn hợp “click and mortar”.</w:t>
      </w:r>
    </w:p>
    <w:p w14:paraId="1CCAD4B3"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e, Mô hình bán lẻ trên phố trực tuyến </w:t>
      </w:r>
    </w:p>
    <w:p w14:paraId="2C4E893B"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Phố trực tuyến bao gồm hai loại: Danh mục tham khảo và Phố bán hàng với các dịch vụ chia sẻ. </w:t>
      </w:r>
    </w:p>
    <w:p w14:paraId="23559EA9" w14:textId="64AB9C37"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 Danh mục tham khảo. Loại phố này về cơ bản là một danh mục được tổ chức theo sản phẩm. Các tờ catalog hoặc quảng cáo biểu ngữ (banner ads) trên site quảng cáo các sản phẩm hoặc cửa hàng. Khi người dùng mạng kích chuột vào một sản phẩm hoặc một cửa hàng cụ thể, họ được dẫn đến cửa hàng của người bán, nơi mà họ sẽ thực hiện các giao dịch. Một ví dụ về danh mục là Hawaii.com/marketplace. Các cửa hàng tham gia trên site có thể cùng sở hữu site, hoặc trả phí đăng ký, hoặc trả hoa hồng cho một bên thứ ba (ví dụ một portal) thực hiện quảng cáo logo cho họ. Loại hình bán lẻ này về cơ bản thuộc loại marketing liên kết.  </w:t>
      </w:r>
    </w:p>
    <w:p w14:paraId="5D94FFB8"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e, Mô hình bán lẻ trên phố trực tuyến </w:t>
      </w:r>
    </w:p>
    <w:p w14:paraId="3823154E"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Phố bán hàng với các dịch vụ chia sẻ. Trên các phố với các dịch vụ chia sẻ, người tiêu dùng có thể tìm thấy các sản phẩm, đặt mua, thanh toán và thỏa thuận vận chuyển. Phố chủ có thể cung cấp các dịch vụ này, nhưng thông thường các dịch vụ được các cửa hàng độc lập thực hiện. Chủ các cửa hàng trả tiền thuê hoặc phí giao dịch cho chủ website. Choicemall.com là một ví dụ thuộc loại này. </w:t>
      </w:r>
    </w:p>
    <w:p w14:paraId="34F5148C"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Một ví dụ về site phố với các dịch vụ chia sẻ là Yahoo. Yahoo lưu trú Cattoys.com. Khi một người dùng mạng đi vào Yahoo, kích chuột vào toys, rồi kich vào cattoys, người dùng sẽ được dẫn tới cửa hàng của Cattoys.com. Bằng cách khác, người dùng có thể trực tiếp vào Cattoys.com, trong trường hợp này, người dùng không thể nhận ra mình đang ở môi trường của Yahoo, mà chỉ nhận biết điều này khi kiểm tra thanh toán.</w:t>
      </w:r>
    </w:p>
    <w:p w14:paraId="2694DD4C" w14:textId="1FFA3CBA" w:rsid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Trong trường hợp tốt nhất, khách hàng khi vào các cửa hàng khác nhau trong cùng một phố, họ chỉ phải sử dụng một giỏ hàng, và trả tiền một lần. Khả năng như vậy Yahoo đã được cung cấp.</w:t>
      </w:r>
    </w:p>
    <w:p w14:paraId="075E84CC"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d, Các mô hình B2C khác</w:t>
      </w:r>
    </w:p>
    <w:p w14:paraId="50194DAA"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       Một số mô hình khác được sử dụng trong TMĐT B2C. Một số mô hình sử dụng trong B2C đồng thời cũng được sử dụng trong TMĐT B2B, B2B2C, G2B và các loại hình TMĐT khác.</w:t>
      </w:r>
    </w:p>
    <w:p w14:paraId="75C55E80" w14:textId="77777777" w:rsidR="009747D4" w:rsidRPr="009747D4" w:rsidRDefault="009747D4" w:rsidP="009747D4">
      <w:pPr>
        <w:tabs>
          <w:tab w:val="left" w:pos="5670"/>
        </w:tabs>
        <w:spacing w:before="0" w:after="0" w:line="360" w:lineRule="auto"/>
        <w:jc w:val="both"/>
        <w:rPr>
          <w:rFonts w:eastAsia="Times New Roman"/>
          <w:szCs w:val="26"/>
          <w:lang w:val="vi-VN"/>
        </w:rPr>
      </w:pPr>
      <w:r w:rsidRPr="009747D4">
        <w:rPr>
          <w:rFonts w:eastAsia="Times New Roman"/>
          <w:szCs w:val="26"/>
          <w:lang w:val="vi-VN"/>
        </w:rPr>
        <w:t xml:space="preserve">Bảng 1.6: Một số mô hình kinh doanh B2C khác </w:t>
      </w:r>
    </w:p>
    <w:tbl>
      <w:tblPr>
        <w:tblW w:w="9562" w:type="dxa"/>
        <w:tblCellMar>
          <w:left w:w="0" w:type="dxa"/>
          <w:right w:w="0" w:type="dxa"/>
        </w:tblCellMar>
        <w:tblLook w:val="0600" w:firstRow="0" w:lastRow="0" w:firstColumn="0" w:lastColumn="0" w:noHBand="1" w:noVBand="1"/>
      </w:tblPr>
      <w:tblGrid>
        <w:gridCol w:w="118"/>
        <w:gridCol w:w="2415"/>
        <w:gridCol w:w="118"/>
        <w:gridCol w:w="6793"/>
        <w:gridCol w:w="118"/>
      </w:tblGrid>
      <w:tr w:rsidR="009747D4" w:rsidRPr="009747D4" w14:paraId="4BCD322F" w14:textId="77777777" w:rsidTr="0001335E">
        <w:trPr>
          <w:gridAfter w:val="1"/>
          <w:wAfter w:w="118" w:type="dxa"/>
          <w:trHeight w:val="511"/>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45F4FF" w14:textId="77777777" w:rsidR="009747D4" w:rsidRPr="009747D4" w:rsidRDefault="009747D4" w:rsidP="009747D4">
            <w:pPr>
              <w:spacing w:before="0" w:after="0" w:line="240" w:lineRule="auto"/>
              <w:jc w:val="center"/>
              <w:textAlignment w:val="baseline"/>
              <w:rPr>
                <w:rFonts w:ascii="Arial" w:eastAsia="Times New Roman" w:hAnsi="Arial" w:cs="Arial"/>
                <w:sz w:val="36"/>
                <w:szCs w:val="36"/>
              </w:rPr>
            </w:pPr>
            <w:r w:rsidRPr="009747D4">
              <w:rPr>
                <w:rFonts w:eastAsia="Times New Roman"/>
                <w:b/>
                <w:bCs/>
                <w:color w:val="000000" w:themeColor="text1"/>
                <w:kern w:val="24"/>
                <w:sz w:val="40"/>
                <w:szCs w:val="40"/>
              </w:rPr>
              <w:t>Tên mô hình</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8D483B3" w14:textId="77777777" w:rsidR="009747D4" w:rsidRPr="009747D4" w:rsidRDefault="009747D4" w:rsidP="009747D4">
            <w:pPr>
              <w:spacing w:before="0" w:after="0" w:line="240" w:lineRule="auto"/>
              <w:jc w:val="center"/>
              <w:textAlignment w:val="baseline"/>
              <w:rPr>
                <w:rFonts w:ascii="Arial" w:eastAsia="Times New Roman" w:hAnsi="Arial" w:cs="Arial"/>
                <w:sz w:val="36"/>
                <w:szCs w:val="36"/>
              </w:rPr>
            </w:pPr>
            <w:r w:rsidRPr="009747D4">
              <w:rPr>
                <w:rFonts w:eastAsia="Times New Roman"/>
                <w:b/>
                <w:bCs/>
                <w:color w:val="000000" w:themeColor="text1"/>
                <w:kern w:val="24"/>
                <w:sz w:val="40"/>
                <w:szCs w:val="40"/>
              </w:rPr>
              <w:t>Mô tả</w:t>
            </w:r>
          </w:p>
        </w:tc>
      </w:tr>
      <w:tr w:rsidR="009747D4" w:rsidRPr="009747D4" w14:paraId="37B07DDC" w14:textId="77777777" w:rsidTr="0001335E">
        <w:trPr>
          <w:gridAfter w:val="1"/>
          <w:wAfter w:w="118" w:type="dxa"/>
          <w:trHeight w:val="1584"/>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A0B0BD8" w14:textId="77777777" w:rsidR="009747D4" w:rsidRPr="009747D4" w:rsidRDefault="009747D4" w:rsidP="009747D4">
            <w:pPr>
              <w:spacing w:before="0" w:after="0" w:line="240" w:lineRule="auto"/>
              <w:jc w:val="center"/>
              <w:textAlignment w:val="baseline"/>
              <w:rPr>
                <w:rFonts w:ascii="Arial" w:eastAsia="Times New Roman" w:hAnsi="Arial" w:cs="Arial"/>
                <w:sz w:val="36"/>
                <w:szCs w:val="36"/>
              </w:rPr>
            </w:pPr>
            <w:r w:rsidRPr="009747D4">
              <w:rPr>
                <w:rFonts w:eastAsia="Times New Roman"/>
                <w:color w:val="000000" w:themeColor="text1"/>
                <w:kern w:val="24"/>
                <w:sz w:val="40"/>
                <w:szCs w:val="40"/>
              </w:rPr>
              <w:t xml:space="preserve">Trung gian </w:t>
            </w:r>
          </w:p>
          <w:p w14:paraId="34D21DFC" w14:textId="77777777" w:rsidR="009747D4" w:rsidRPr="009747D4" w:rsidRDefault="009747D4" w:rsidP="009747D4">
            <w:pPr>
              <w:spacing w:before="0" w:after="0" w:line="240" w:lineRule="auto"/>
              <w:jc w:val="center"/>
              <w:textAlignment w:val="baseline"/>
              <w:rPr>
                <w:rFonts w:ascii="Arial" w:eastAsia="Times New Roman" w:hAnsi="Arial" w:cs="Arial"/>
                <w:sz w:val="36"/>
                <w:szCs w:val="36"/>
              </w:rPr>
            </w:pPr>
            <w:r w:rsidRPr="009747D4">
              <w:rPr>
                <w:rFonts w:eastAsia="Times New Roman"/>
                <w:color w:val="000000" w:themeColor="text1"/>
                <w:kern w:val="24"/>
                <w:sz w:val="40"/>
                <w:szCs w:val="40"/>
              </w:rPr>
              <w:t>giao dịch</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50F14" w14:textId="77777777" w:rsidR="009747D4" w:rsidRPr="009747D4" w:rsidRDefault="009747D4" w:rsidP="009747D4">
            <w:pPr>
              <w:spacing w:before="0" w:after="0" w:line="240" w:lineRule="auto"/>
              <w:jc w:val="both"/>
              <w:textAlignment w:val="baseline"/>
              <w:rPr>
                <w:rFonts w:ascii="Arial" w:eastAsia="Times New Roman" w:hAnsi="Arial" w:cs="Arial"/>
                <w:sz w:val="36"/>
                <w:szCs w:val="36"/>
              </w:rPr>
            </w:pPr>
            <w:r w:rsidRPr="009747D4">
              <w:rPr>
                <w:rFonts w:eastAsia="Times New Roman"/>
                <w:color w:val="000000" w:themeColor="text1"/>
                <w:kern w:val="24"/>
                <w:sz w:val="40"/>
                <w:szCs w:val="40"/>
              </w:rPr>
              <w:t>Trung gian điện tử giữa người mua và người bán. Phổ biến trong lĩnh vực dịch vụ, du lịch, thị trường lao động, mua bán chứng khoán và bảo hiểm</w:t>
            </w:r>
          </w:p>
        </w:tc>
      </w:tr>
      <w:tr w:rsidR="009747D4" w:rsidRPr="009747D4" w14:paraId="228B40A8" w14:textId="77777777" w:rsidTr="0001335E">
        <w:trPr>
          <w:gridAfter w:val="1"/>
          <w:wAfter w:w="118" w:type="dxa"/>
          <w:trHeight w:val="2705"/>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8D923B0" w14:textId="77777777" w:rsidR="009747D4" w:rsidRPr="009747D4" w:rsidRDefault="009747D4" w:rsidP="009747D4">
            <w:pPr>
              <w:spacing w:before="0" w:after="0" w:line="240" w:lineRule="auto"/>
              <w:jc w:val="center"/>
              <w:textAlignment w:val="baseline"/>
              <w:rPr>
                <w:rFonts w:ascii="Arial" w:eastAsia="Times New Roman" w:hAnsi="Arial" w:cs="Arial"/>
                <w:sz w:val="36"/>
                <w:szCs w:val="36"/>
              </w:rPr>
            </w:pPr>
            <w:r w:rsidRPr="009747D4">
              <w:rPr>
                <w:rFonts w:eastAsia="Times New Roman"/>
                <w:color w:val="000000" w:themeColor="text1"/>
                <w:kern w:val="24"/>
                <w:sz w:val="40"/>
                <w:szCs w:val="40"/>
              </w:rPr>
              <w:t>Cổng thông tin</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3AC459" w14:textId="77777777" w:rsidR="009747D4" w:rsidRPr="009747D4" w:rsidRDefault="009747D4" w:rsidP="009747D4">
            <w:pPr>
              <w:spacing w:before="0" w:after="0" w:line="240" w:lineRule="auto"/>
              <w:jc w:val="both"/>
              <w:textAlignment w:val="baseline"/>
              <w:rPr>
                <w:rFonts w:ascii="Arial" w:eastAsia="Times New Roman" w:hAnsi="Arial" w:cs="Arial"/>
                <w:sz w:val="36"/>
                <w:szCs w:val="36"/>
              </w:rPr>
            </w:pPr>
            <w:r w:rsidRPr="009747D4">
              <w:rPr>
                <w:rFonts w:eastAsia="Times New Roman"/>
                <w:color w:val="000000" w:themeColor="text1"/>
                <w:kern w:val="24"/>
                <w:sz w:val="40"/>
                <w:szCs w:val="40"/>
              </w:rPr>
              <w:t>Bên cạnh thông tin, phần lớn các cổng cung cấp các đường link tới các thương gia (các thương gia trả hoa hồng cho dịch vụ này). Một số cung cấp dịch vụ lưu trú và phần mềm Ví dụ store.yahoo.com, một số còn kiêm bán hàng</w:t>
            </w:r>
          </w:p>
        </w:tc>
      </w:tr>
      <w:tr w:rsidR="009747D4" w:rsidRPr="009747D4" w14:paraId="143B02D9" w14:textId="77777777" w:rsidTr="0001335E">
        <w:trPr>
          <w:gridBefore w:val="1"/>
          <w:wBefore w:w="118" w:type="dxa"/>
          <w:trHeight w:val="511"/>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D24F448" w14:textId="77777777" w:rsidR="009747D4" w:rsidRPr="009747D4" w:rsidRDefault="009747D4" w:rsidP="009747D4">
            <w:pPr>
              <w:tabs>
                <w:tab w:val="left" w:pos="5670"/>
              </w:tabs>
              <w:spacing w:before="0" w:after="0" w:line="360" w:lineRule="auto"/>
              <w:jc w:val="both"/>
              <w:rPr>
                <w:rFonts w:eastAsia="Times New Roman"/>
                <w:szCs w:val="26"/>
              </w:rPr>
            </w:pPr>
            <w:r w:rsidRPr="009747D4">
              <w:rPr>
                <w:rFonts w:eastAsia="Times New Roman"/>
                <w:b/>
                <w:bCs/>
                <w:szCs w:val="26"/>
              </w:rPr>
              <w:t>Tên mô hình</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DBC19EA" w14:textId="77777777" w:rsidR="009747D4" w:rsidRPr="009747D4" w:rsidRDefault="009747D4" w:rsidP="009747D4">
            <w:pPr>
              <w:tabs>
                <w:tab w:val="left" w:pos="5670"/>
              </w:tabs>
              <w:spacing w:before="0" w:after="0" w:line="360" w:lineRule="auto"/>
              <w:jc w:val="both"/>
              <w:rPr>
                <w:rFonts w:eastAsia="Times New Roman"/>
                <w:szCs w:val="26"/>
              </w:rPr>
            </w:pPr>
            <w:r w:rsidRPr="009747D4">
              <w:rPr>
                <w:rFonts w:eastAsia="Times New Roman"/>
                <w:b/>
                <w:bCs/>
                <w:szCs w:val="26"/>
              </w:rPr>
              <w:t>Mô tả</w:t>
            </w:r>
          </w:p>
        </w:tc>
      </w:tr>
      <w:tr w:rsidR="009747D4" w:rsidRPr="009747D4" w14:paraId="2A31249F" w14:textId="77777777" w:rsidTr="0001335E">
        <w:trPr>
          <w:gridBefore w:val="1"/>
          <w:wBefore w:w="118" w:type="dxa"/>
          <w:trHeight w:val="1584"/>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E8F455" w14:textId="3E9A84CC" w:rsidR="009747D4" w:rsidRPr="009747D4" w:rsidRDefault="009747D4" w:rsidP="009747D4">
            <w:pPr>
              <w:tabs>
                <w:tab w:val="left" w:pos="5670"/>
              </w:tabs>
              <w:spacing w:before="0" w:after="0" w:line="360" w:lineRule="auto"/>
              <w:jc w:val="center"/>
              <w:rPr>
                <w:rFonts w:eastAsia="Times New Roman"/>
                <w:szCs w:val="26"/>
              </w:rPr>
            </w:pPr>
            <w:r w:rsidRPr="009747D4">
              <w:rPr>
                <w:rFonts w:eastAsia="Times New Roman"/>
                <w:szCs w:val="26"/>
              </w:rPr>
              <w:t>Trung gian</w:t>
            </w:r>
          </w:p>
          <w:p w14:paraId="21F22EE2" w14:textId="77777777" w:rsidR="009747D4" w:rsidRPr="009747D4" w:rsidRDefault="009747D4" w:rsidP="009747D4">
            <w:pPr>
              <w:tabs>
                <w:tab w:val="left" w:pos="5670"/>
              </w:tabs>
              <w:spacing w:before="0" w:after="0" w:line="360" w:lineRule="auto"/>
              <w:jc w:val="center"/>
              <w:rPr>
                <w:rFonts w:eastAsia="Times New Roman"/>
                <w:szCs w:val="26"/>
              </w:rPr>
            </w:pPr>
            <w:r w:rsidRPr="009747D4">
              <w:rPr>
                <w:rFonts w:eastAsia="Times New Roman"/>
                <w:szCs w:val="26"/>
              </w:rPr>
              <w:t>giao dịch</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2FD4AF3" w14:textId="77777777" w:rsidR="009747D4" w:rsidRPr="009747D4" w:rsidRDefault="009747D4" w:rsidP="009747D4">
            <w:pPr>
              <w:tabs>
                <w:tab w:val="left" w:pos="5670"/>
              </w:tabs>
              <w:spacing w:before="0" w:after="0" w:line="360" w:lineRule="auto"/>
              <w:jc w:val="both"/>
              <w:rPr>
                <w:rFonts w:eastAsia="Times New Roman"/>
                <w:szCs w:val="26"/>
              </w:rPr>
            </w:pPr>
            <w:r w:rsidRPr="009747D4">
              <w:rPr>
                <w:rFonts w:eastAsia="Times New Roman"/>
                <w:szCs w:val="26"/>
              </w:rPr>
              <w:t>Trung gian điện tử giữa người mua và người bán. Phổ biến trong lĩnh vực dịch vụ, du lịch, thị trường lao động, mua bán chứng khoán và bảo hiểm</w:t>
            </w:r>
          </w:p>
        </w:tc>
      </w:tr>
      <w:tr w:rsidR="009747D4" w:rsidRPr="009747D4" w14:paraId="1FAE2622" w14:textId="77777777" w:rsidTr="0001335E">
        <w:trPr>
          <w:gridBefore w:val="1"/>
          <w:wBefore w:w="118" w:type="dxa"/>
          <w:trHeight w:val="1533"/>
        </w:trPr>
        <w:tc>
          <w:tcPr>
            <w:tcW w:w="2533"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56A128" w14:textId="77777777" w:rsidR="009747D4" w:rsidRPr="009747D4" w:rsidRDefault="009747D4" w:rsidP="009747D4">
            <w:pPr>
              <w:tabs>
                <w:tab w:val="left" w:pos="5670"/>
              </w:tabs>
              <w:spacing w:before="0" w:after="0" w:line="360" w:lineRule="auto"/>
              <w:jc w:val="center"/>
              <w:rPr>
                <w:rFonts w:eastAsia="Times New Roman"/>
                <w:szCs w:val="26"/>
              </w:rPr>
            </w:pPr>
            <w:r w:rsidRPr="009747D4">
              <w:rPr>
                <w:rFonts w:eastAsia="Times New Roman"/>
                <w:szCs w:val="26"/>
              </w:rPr>
              <w:t>Cổng thông tin</w:t>
            </w:r>
          </w:p>
        </w:tc>
        <w:tc>
          <w:tcPr>
            <w:tcW w:w="691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8715A9E" w14:textId="77777777" w:rsidR="009747D4" w:rsidRPr="009747D4" w:rsidRDefault="009747D4" w:rsidP="009747D4">
            <w:pPr>
              <w:tabs>
                <w:tab w:val="left" w:pos="5670"/>
              </w:tabs>
              <w:spacing w:before="0" w:after="0" w:line="360" w:lineRule="auto"/>
              <w:jc w:val="both"/>
              <w:rPr>
                <w:rFonts w:eastAsia="Times New Roman"/>
                <w:szCs w:val="26"/>
              </w:rPr>
            </w:pPr>
            <w:r w:rsidRPr="009747D4">
              <w:rPr>
                <w:rFonts w:eastAsia="Times New Roman"/>
                <w:szCs w:val="26"/>
              </w:rPr>
              <w:t>Bên cạnh thông tin, phần lớn các cổng cung cấp các đường link tới các thương gia (các thương gia trả hoa hồng cho dịch vụ này). Một số cung cấp dịch vụ lưu trú và phần mềm Ví dụ store.yahoo.com, một số còn kiêm bán hàng</w:t>
            </w:r>
          </w:p>
        </w:tc>
      </w:tr>
    </w:tbl>
    <w:p w14:paraId="5DF87B84" w14:textId="77777777" w:rsidR="009747D4" w:rsidRPr="009747D4" w:rsidRDefault="009747D4" w:rsidP="009747D4">
      <w:pPr>
        <w:tabs>
          <w:tab w:val="left" w:pos="5670"/>
        </w:tabs>
        <w:spacing w:before="0" w:after="0" w:line="360" w:lineRule="auto"/>
        <w:jc w:val="both"/>
        <w:rPr>
          <w:rFonts w:eastAsia="Times New Roman"/>
          <w:szCs w:val="26"/>
          <w:lang w:val="vi-VN"/>
        </w:rPr>
      </w:pPr>
    </w:p>
    <w:p w14:paraId="580B0C7C" w14:textId="4B702B95" w:rsidR="00BA6FDE" w:rsidRDefault="00BA6FDE" w:rsidP="00BA6FDE">
      <w:pPr>
        <w:tabs>
          <w:tab w:val="left" w:pos="5670"/>
        </w:tabs>
        <w:spacing w:before="0" w:after="0" w:line="360" w:lineRule="auto"/>
        <w:jc w:val="both"/>
        <w:rPr>
          <w:rFonts w:eastAsia="Times New Roman"/>
          <w:szCs w:val="26"/>
          <w:lang w:val="pt-BR"/>
        </w:rPr>
      </w:pPr>
      <w:r w:rsidRPr="00BA6FDE">
        <w:rPr>
          <w:rFonts w:eastAsia="Times New Roman"/>
          <w:b/>
          <w:bCs/>
          <w:szCs w:val="26"/>
          <w:lang w:val="vi-VN"/>
        </w:rPr>
        <w:t xml:space="preserve">Chương </w:t>
      </w:r>
      <w:r>
        <w:rPr>
          <w:rFonts w:eastAsia="Times New Roman"/>
          <w:b/>
          <w:bCs/>
          <w:szCs w:val="26"/>
          <w:lang w:val="vi-VN"/>
        </w:rPr>
        <w:t>3</w:t>
      </w:r>
      <w:r w:rsidRPr="00BA6FDE">
        <w:rPr>
          <w:rFonts w:eastAsia="Times New Roman"/>
          <w:b/>
          <w:bCs/>
          <w:szCs w:val="26"/>
          <w:lang w:val="vi-VN"/>
        </w:rPr>
        <w:t xml:space="preserve">: </w:t>
      </w:r>
      <w:r>
        <w:rPr>
          <w:rFonts w:eastAsia="Times New Roman"/>
          <w:b/>
          <w:bCs/>
          <w:szCs w:val="26"/>
          <w:lang w:val="vi-VN"/>
        </w:rPr>
        <w:t>Quản trị bán hàng trong thương mại điện tử B2C</w:t>
      </w:r>
      <w:r w:rsidRPr="00BA6FDE">
        <w:rPr>
          <w:rFonts w:eastAsia="Times New Roman"/>
          <w:b/>
          <w:bCs/>
          <w:szCs w:val="26"/>
          <w:lang w:val="vi-VN"/>
        </w:rPr>
        <w:tab/>
      </w:r>
      <w:r>
        <w:rPr>
          <w:rFonts w:eastAsia="Times New Roman"/>
          <w:iCs/>
          <w:szCs w:val="26"/>
          <w:lang w:val="pt-BR"/>
        </w:rPr>
        <w:t>Thời gian:</w:t>
      </w:r>
      <w:r w:rsidRPr="00BA6FDE">
        <w:rPr>
          <w:rFonts w:eastAsia="Times New Roman"/>
          <w:iCs/>
          <w:szCs w:val="26"/>
          <w:lang w:val="vi-VN"/>
        </w:rPr>
        <w:t xml:space="preserve"> </w:t>
      </w:r>
      <w:r>
        <w:rPr>
          <w:rFonts w:eastAsia="Times New Roman"/>
          <w:iCs/>
          <w:szCs w:val="26"/>
          <w:lang w:val="vi-VN"/>
        </w:rPr>
        <w:t>12</w:t>
      </w:r>
      <w:r w:rsidRPr="00BA6FDE">
        <w:rPr>
          <w:rFonts w:eastAsia="Times New Roman"/>
          <w:iCs/>
          <w:szCs w:val="26"/>
          <w:lang w:val="vi-VN"/>
        </w:rPr>
        <w:t xml:space="preserve"> </w:t>
      </w:r>
      <w:r>
        <w:rPr>
          <w:rFonts w:eastAsia="Times New Roman"/>
          <w:iCs/>
          <w:szCs w:val="26"/>
          <w:lang w:val="pt-BR"/>
        </w:rPr>
        <w:t>giờ</w:t>
      </w:r>
    </w:p>
    <w:p w14:paraId="3AEAD9DF" w14:textId="77777777" w:rsidR="00BA6FDE" w:rsidRDefault="00BA6FDE" w:rsidP="00BA6FDE">
      <w:pPr>
        <w:numPr>
          <w:ilvl w:val="0"/>
          <w:numId w:val="5"/>
        </w:numPr>
        <w:spacing w:before="0" w:after="0" w:line="360" w:lineRule="auto"/>
        <w:ind w:firstLine="284"/>
        <w:jc w:val="both"/>
        <w:rPr>
          <w:rFonts w:eastAsia="Times New Roman"/>
          <w:iCs/>
          <w:szCs w:val="26"/>
          <w:lang w:val="sv-SE"/>
        </w:rPr>
      </w:pPr>
      <w:r>
        <w:rPr>
          <w:rFonts w:eastAsia="Times New Roman"/>
          <w:iCs/>
          <w:szCs w:val="26"/>
          <w:lang w:val="sv-SE"/>
        </w:rPr>
        <w:t>Mục tiêu:</w:t>
      </w:r>
    </w:p>
    <w:p w14:paraId="5EB51E45"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Học xong chương này sinh viên có thể</w:t>
      </w:r>
    </w:p>
    <w:p w14:paraId="65572A3C"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Hiểu được bản chất và vai trò của hoạt động bán hàng trong doanh nghiệp</w:t>
      </w:r>
    </w:p>
    <w:p w14:paraId="5BFC3296"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Phân loại và mô tả những nhiệm vụ của nhân viên bán hàng</w:t>
      </w:r>
    </w:p>
    <w:p w14:paraId="752D88D1"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Trình bày được các chức năng và quá trình của quản trị bán hàng</w:t>
      </w:r>
    </w:p>
    <w:p w14:paraId="6EE6C271" w14:textId="77777777" w:rsidR="00BA6FDE" w:rsidRDefault="00BA6FDE" w:rsidP="00BA6FDE">
      <w:pPr>
        <w:spacing w:before="0" w:after="0" w:line="360" w:lineRule="auto"/>
        <w:ind w:left="284"/>
        <w:jc w:val="both"/>
        <w:rPr>
          <w:rFonts w:eastAsia="Times New Roman"/>
          <w:iCs/>
          <w:szCs w:val="26"/>
          <w:lang w:val="vi-VN"/>
        </w:rPr>
      </w:pPr>
      <w:r>
        <w:rPr>
          <w:rFonts w:eastAsia="Times New Roman"/>
          <w:iCs/>
          <w:szCs w:val="26"/>
          <w:lang w:val="vi-VN"/>
        </w:rPr>
        <w:t>- Phân tích những xu hướng chính trong hoạt động bán hàng và quản trị bán hàng</w:t>
      </w:r>
    </w:p>
    <w:p w14:paraId="25BE6775" w14:textId="77777777" w:rsidR="00BA6FDE" w:rsidRDefault="00BA6FDE" w:rsidP="00BA6FDE">
      <w:pPr>
        <w:numPr>
          <w:ilvl w:val="0"/>
          <w:numId w:val="5"/>
        </w:numPr>
        <w:spacing w:before="0" w:after="0" w:line="360" w:lineRule="auto"/>
        <w:ind w:firstLine="284"/>
        <w:jc w:val="both"/>
        <w:rPr>
          <w:rFonts w:eastAsia="Times New Roman"/>
          <w:szCs w:val="26"/>
          <w:lang w:val="sv-SE"/>
        </w:rPr>
      </w:pPr>
      <w:r>
        <w:rPr>
          <w:rFonts w:eastAsia="Times New Roman"/>
          <w:szCs w:val="26"/>
          <w:lang w:val="sv-SE"/>
        </w:rPr>
        <w:t>Nội dung chương:</w:t>
      </w:r>
    </w:p>
    <w:p w14:paraId="1493B778" w14:textId="1EEA58C3" w:rsidR="00BA6FDE" w:rsidRPr="009747D4" w:rsidRDefault="00BA6FDE" w:rsidP="00BA6FDE">
      <w:pPr>
        <w:numPr>
          <w:ilvl w:val="1"/>
          <w:numId w:val="5"/>
        </w:numPr>
        <w:spacing w:before="0" w:after="0" w:line="360" w:lineRule="auto"/>
        <w:jc w:val="both"/>
        <w:rPr>
          <w:rFonts w:eastAsia="Times New Roman"/>
          <w:szCs w:val="26"/>
          <w:lang w:val="vi-VN"/>
        </w:rPr>
      </w:pPr>
      <w:r>
        <w:rPr>
          <w:lang w:val="vi-VN"/>
        </w:rPr>
        <w:t>Bán hàng ác nhân</w:t>
      </w:r>
      <w:r w:rsidR="009747D4">
        <w:t>:</w:t>
      </w:r>
    </w:p>
    <w:p w14:paraId="55D248CA"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"Bán hàng ác nhân" là một thuật ngữ dùng để miêu tả các kỹ năng và chiến lược bán hàng không đạo đức hoặc không trung thực. Cụ thể, đây là cách tiếp cận bán hàng mà các nhà bán hàng sử dụng các phương pháp như lừa đảo, ép buộc, đe dọa hoặc sử dụng các chiêu trò khác để đánh lừa hoặc cưỡng ép khách hàng mua sản phẩm của họ.</w:t>
      </w:r>
    </w:p>
    <w:p w14:paraId="7F3F5D66" w14:textId="77777777" w:rsidR="00701B0B" w:rsidRPr="00701B0B" w:rsidRDefault="00701B0B" w:rsidP="00701B0B">
      <w:pPr>
        <w:spacing w:before="0" w:after="0" w:line="360" w:lineRule="auto"/>
        <w:jc w:val="both"/>
        <w:rPr>
          <w:rFonts w:eastAsia="Times New Roman"/>
          <w:szCs w:val="26"/>
          <w:lang w:val="vi-VN"/>
        </w:rPr>
      </w:pPr>
    </w:p>
    <w:p w14:paraId="3CEF0119"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Một số ví dụ về các kỹ thuật "bán hàng ác nhân" có thể bao gồm việc sử dụng lời nói đe dọa, kỹ thuật quảng cáo gian dối, tạo ra sự khẩn cấp giả để đánh lừa khách hàng mua sản phẩm, hoặc thậm chí bán hàng đa cấp và lạm dụng mối quan hệ cá nhân để tăng doanh số.</w:t>
      </w:r>
    </w:p>
    <w:p w14:paraId="3809FD6A" w14:textId="77777777" w:rsidR="00701B0B" w:rsidRPr="00701B0B" w:rsidRDefault="00701B0B" w:rsidP="00701B0B">
      <w:pPr>
        <w:spacing w:before="0" w:after="0" w:line="360" w:lineRule="auto"/>
        <w:jc w:val="both"/>
        <w:rPr>
          <w:rFonts w:eastAsia="Times New Roman"/>
          <w:szCs w:val="26"/>
          <w:lang w:val="vi-VN"/>
        </w:rPr>
      </w:pPr>
    </w:p>
    <w:p w14:paraId="1F5BE0A5" w14:textId="5ACB3C3C" w:rsidR="009747D4" w:rsidRDefault="00701B0B" w:rsidP="00701B0B">
      <w:pPr>
        <w:spacing w:before="0" w:after="0" w:line="360" w:lineRule="auto"/>
        <w:jc w:val="both"/>
        <w:rPr>
          <w:rFonts w:eastAsia="Times New Roman"/>
          <w:szCs w:val="26"/>
          <w:lang w:val="vi-VN"/>
        </w:rPr>
      </w:pPr>
      <w:r w:rsidRPr="00701B0B">
        <w:rPr>
          <w:rFonts w:eastAsia="Times New Roman"/>
          <w:szCs w:val="26"/>
          <w:lang w:val="vi-VN"/>
        </w:rPr>
        <w:t>Tuy nhiên, nên lưu ý rằng bán hàng ác nhân không phải là một phương pháp bán hàng hiệu quả hoặc bền vững. Thay vào đó, nó có thể gây tổn thương cho thương hiệu và đánh mất niềm tin của khách hàng, làm ảnh hưởng đến doanh số trong tương lai. Do đó, các nhà bán hàng nên luôn đề cao đạo đức và trung thực trong kinh doanh của mình.</w:t>
      </w:r>
    </w:p>
    <w:p w14:paraId="7AA58D7C"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Dưới đây là một số ví dụ về bán hàng ác nhân:</w:t>
      </w:r>
    </w:p>
    <w:p w14:paraId="3C31C569" w14:textId="77777777" w:rsidR="00701B0B" w:rsidRPr="00701B0B" w:rsidRDefault="00701B0B" w:rsidP="00701B0B">
      <w:pPr>
        <w:spacing w:before="0" w:after="0" w:line="360" w:lineRule="auto"/>
        <w:jc w:val="both"/>
        <w:rPr>
          <w:rFonts w:eastAsia="Times New Roman"/>
          <w:szCs w:val="26"/>
          <w:lang w:val="vi-VN"/>
        </w:rPr>
      </w:pPr>
    </w:p>
    <w:p w14:paraId="5C6F0E41"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Lừa đảo trên mạng: Các nhà bán hàng tạo ra các trang web giả mạo để đánh lừa khách hàng mua sản phẩm giả. Họ cũng có thể sử dụng email spam hoặc tin nhắn với nội dung giả mạo để gửi cho khách hàng.</w:t>
      </w:r>
    </w:p>
    <w:p w14:paraId="2B82CDE6" w14:textId="77777777" w:rsidR="00701B0B" w:rsidRPr="00701B0B" w:rsidRDefault="00701B0B" w:rsidP="00701B0B">
      <w:pPr>
        <w:spacing w:before="0" w:after="0" w:line="360" w:lineRule="auto"/>
        <w:jc w:val="both"/>
        <w:rPr>
          <w:rFonts w:eastAsia="Times New Roman"/>
          <w:szCs w:val="26"/>
          <w:lang w:val="vi-VN"/>
        </w:rPr>
      </w:pPr>
    </w:p>
    <w:p w14:paraId="5421B4D0"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Sử dụng lời nói đe dọa: Một số nhà bán hàng sử dụng các kỹ thuật đe dọa để ép buộc khách hàng mua sản phẩm của họ. Ví dụ: họ có thể đe dọa khách hàng rằng nếu họ không mua sản phẩm, họ sẽ gặp phải hậu quả xấu.</w:t>
      </w:r>
    </w:p>
    <w:p w14:paraId="2C227B9C" w14:textId="77777777" w:rsidR="00701B0B" w:rsidRPr="00701B0B" w:rsidRDefault="00701B0B" w:rsidP="00701B0B">
      <w:pPr>
        <w:spacing w:before="0" w:after="0" w:line="360" w:lineRule="auto"/>
        <w:jc w:val="both"/>
        <w:rPr>
          <w:rFonts w:eastAsia="Times New Roman"/>
          <w:szCs w:val="26"/>
          <w:lang w:val="vi-VN"/>
        </w:rPr>
      </w:pPr>
    </w:p>
    <w:p w14:paraId="41ECE6AA"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Sử dụng các chiêu trò quảng cáo gian dối: Nhà bán hàng có thể sử dụng các chiêu trò quảng cáo gian dối để đánh lừa khách hàng. Ví dụ: họ có thể quảng cáo sản phẩm của mình là tốt nhất trên thị trường, mặc dù sản phẩm của họ không đáp ứng được những yêu cầu của khách hàng.</w:t>
      </w:r>
    </w:p>
    <w:p w14:paraId="3859DD2D" w14:textId="77777777" w:rsidR="00701B0B" w:rsidRPr="00701B0B" w:rsidRDefault="00701B0B" w:rsidP="00701B0B">
      <w:pPr>
        <w:spacing w:before="0" w:after="0" w:line="360" w:lineRule="auto"/>
        <w:jc w:val="both"/>
        <w:rPr>
          <w:rFonts w:eastAsia="Times New Roman"/>
          <w:szCs w:val="26"/>
          <w:lang w:val="vi-VN"/>
        </w:rPr>
      </w:pPr>
    </w:p>
    <w:p w14:paraId="6A86E3E2" w14:textId="77777777" w:rsidR="00701B0B" w:rsidRP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Bán hàng đa cấp: Bán hàng đa cấp là một phương pháp kinh doanh có thể bao gồm những kỹ thuật bán hàng ác nhân. Nhà bán hàng có thể lạm dụng quan hệ cá nhân của họ để ép buộc bạn bè và người thân mua sản phẩm của họ.</w:t>
      </w:r>
    </w:p>
    <w:p w14:paraId="53E13B74" w14:textId="77777777" w:rsidR="00701B0B" w:rsidRPr="00701B0B" w:rsidRDefault="00701B0B" w:rsidP="00701B0B">
      <w:pPr>
        <w:spacing w:before="0" w:after="0" w:line="360" w:lineRule="auto"/>
        <w:jc w:val="both"/>
        <w:rPr>
          <w:rFonts w:eastAsia="Times New Roman"/>
          <w:szCs w:val="26"/>
          <w:lang w:val="vi-VN"/>
        </w:rPr>
      </w:pPr>
    </w:p>
    <w:p w14:paraId="41D2BD90" w14:textId="02B2AFA1" w:rsidR="00701B0B" w:rsidRDefault="00701B0B" w:rsidP="00701B0B">
      <w:pPr>
        <w:spacing w:before="0" w:after="0" w:line="360" w:lineRule="auto"/>
        <w:jc w:val="both"/>
        <w:rPr>
          <w:rFonts w:eastAsia="Times New Roman"/>
          <w:szCs w:val="26"/>
          <w:lang w:val="vi-VN"/>
        </w:rPr>
      </w:pPr>
      <w:r w:rsidRPr="00701B0B">
        <w:rPr>
          <w:rFonts w:eastAsia="Times New Roman"/>
          <w:szCs w:val="26"/>
          <w:lang w:val="vi-VN"/>
        </w:rPr>
        <w:t>Tạo sự khẩn cấp giả: Nhà bán hàng có thể tạo ra sự khẩn cấp giả để đánh lừa khách hàng mua sản phẩm của họ. Ví dụ: họ có thể nói rằng sản phẩm của họ sẽ được bán hết trong vòng vài giờ hoặc rằng sản phẩm của họ là duy nhất và không có sản phẩm nào tương tự khác trên thị trường.</w:t>
      </w:r>
    </w:p>
    <w:p w14:paraId="01F22068" w14:textId="798C2CF8" w:rsidR="00BA6FDE" w:rsidRPr="00862BEF" w:rsidRDefault="00BA6FDE" w:rsidP="00BA6FDE">
      <w:pPr>
        <w:numPr>
          <w:ilvl w:val="1"/>
          <w:numId w:val="5"/>
        </w:numPr>
        <w:spacing w:before="0" w:after="0" w:line="360" w:lineRule="auto"/>
        <w:jc w:val="both"/>
        <w:rPr>
          <w:rFonts w:eastAsia="Times New Roman"/>
          <w:szCs w:val="26"/>
          <w:lang w:val="vi-VN"/>
        </w:rPr>
      </w:pPr>
      <w:r>
        <w:rPr>
          <w:lang w:val="vi-VN"/>
        </w:rPr>
        <w:t>Nhân viên bán hàng</w:t>
      </w:r>
      <w:r w:rsidR="00701B0B">
        <w:t>:</w:t>
      </w:r>
    </w:p>
    <w:p w14:paraId="4B522FD1"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Khái niệm nhân viên bán hàng</w:t>
      </w:r>
    </w:p>
    <w:p w14:paraId="2B01316E"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Theo Lê Quân và Mai Thanh Lan (2014), nhân viên bán hàng là những người tham gia vào quá trình tác nghiệp bán hàng và tạo doanh thu cho doanh nghiệp.</w:t>
      </w:r>
    </w:p>
    <w:p w14:paraId="11A61B0F" w14:textId="67D20DE5" w:rsidR="00862BEF" w:rsidRDefault="0001335E" w:rsidP="0001335E">
      <w:pPr>
        <w:spacing w:before="0" w:after="0" w:line="360" w:lineRule="auto"/>
        <w:jc w:val="both"/>
        <w:rPr>
          <w:rFonts w:eastAsia="Times New Roman"/>
          <w:szCs w:val="26"/>
          <w:lang w:val="vi-VN"/>
        </w:rPr>
      </w:pPr>
      <w:r w:rsidRPr="0001335E">
        <w:rPr>
          <w:rFonts w:eastAsia="Times New Roman"/>
          <w:szCs w:val="26"/>
          <w:lang w:val="vi-VN"/>
        </w:rPr>
        <w:t>Theo Lê Đăng Lăng (2005), nhân viên bán hàng là người khám phá hoặc làm phát sinh nhu cầu của khách hàng, đồng thời đáp ứng nhu cầu đó bằng lợi ích sản phẩm.</w:t>
      </w:r>
    </w:p>
    <w:p w14:paraId="44C91440" w14:textId="26BD00FA"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Theo từ điển kinh doanh (http://www.businessdictionary.com), nhân viên bán hàng (Salesperson) là người bán hàng hóa và dịch vụ cho những người khác. Sự thành công của nhân viên bán hàng thường được tính bằng lượng hàng mà họ có thể bán trong một khoảng thời gian nhất định và khả năng thuyết phục khách hàng mua hàng.</w:t>
      </w:r>
    </w:p>
    <w:p w14:paraId="4C811878" w14:textId="10ADEBBB"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Như vậy, xét một cách cụ thể trong cơ cấu nhân lực của một doanh nghiệp thì nhân viên bán hàng "là những người tham gia vào quá trình phân phối sản phẩm từ doanh nghiệp đến khách hàng với mục tiêu cơ bản là doanh thu bán hàng và hoạt động chính của họ là tiếp xúc và chuyển giao giá trị cho khách hàng".</w:t>
      </w:r>
    </w:p>
    <w:p w14:paraId="384573ED"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Phân loại nhân viên bán hàng trong doanh nghiệp</w:t>
      </w:r>
    </w:p>
    <w:p w14:paraId="5B7D1CEB"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Căn cứ tính chất của hoạt động bán hàng, có thể phân loại nhân viên bán hàng thành:</w:t>
      </w:r>
    </w:p>
    <w:p w14:paraId="69CB4AB2"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giao dịch;</w:t>
      </w:r>
    </w:p>
    <w:p w14:paraId="36FD7B0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tư vấn;</w:t>
      </w:r>
    </w:p>
    <w:p w14:paraId="3E3782D0" w14:textId="3564EE98"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quan hệ chiến lược.</w:t>
      </w:r>
    </w:p>
    <w:p w14:paraId="0EA3CA00"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Căn cứ năng lực và mức độ hoàn thành công việc, các nhân viên bán hàng được phân loại thành:</w:t>
      </w:r>
    </w:p>
    <w:p w14:paraId="3C891CAB"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bán hàng cao cấp;</w:t>
      </w:r>
    </w:p>
    <w:p w14:paraId="731DAE9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bán hàng chính;</w:t>
      </w:r>
    </w:p>
    <w:p w14:paraId="54BF312A"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bán hàng;</w:t>
      </w:r>
    </w:p>
    <w:p w14:paraId="7A1CF84A" w14:textId="45CE0A86"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Trợ lý bán hàng.</w:t>
      </w:r>
    </w:p>
    <w:p w14:paraId="5D2691E1"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Theo tiếp cận hướng thị trường, trong một doanh nghiệp có qui mô đủ lớn, nhân viên bán hàng thường được phân chia thành ba nhóm với vai trò khác nhau, bao gồm:</w:t>
      </w:r>
    </w:p>
    <w:p w14:paraId="2BB73A9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tiếp nhận đơn hàng (bán hàng theo ý khách hàng);</w:t>
      </w:r>
    </w:p>
    <w:p w14:paraId="2F502C4B"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tạo nhu cầu mua;</w:t>
      </w:r>
    </w:p>
    <w:p w14:paraId="0F43BCAD" w14:textId="31C006DF"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w:t>
      </w:r>
      <w:r w:rsidRPr="0001335E">
        <w:rPr>
          <w:rFonts w:eastAsia="Times New Roman"/>
          <w:szCs w:val="26"/>
          <w:lang w:val="vi-VN"/>
        </w:rPr>
        <w:tab/>
        <w:t>Nhân viên tìm kiếm khách hàng.</w:t>
      </w:r>
    </w:p>
    <w:p w14:paraId="0652616F"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Những người tiếp nhận đơn hàng / bán hàng theo ý khách hàng, bao gồm:</w:t>
      </w:r>
    </w:p>
    <w:p w14:paraId="6E61754B" w14:textId="77777777" w:rsidR="0001335E" w:rsidRPr="0001335E" w:rsidRDefault="0001335E" w:rsidP="0001335E">
      <w:pPr>
        <w:spacing w:before="0" w:after="0" w:line="360" w:lineRule="auto"/>
        <w:jc w:val="both"/>
        <w:rPr>
          <w:rFonts w:eastAsia="Times New Roman"/>
          <w:szCs w:val="26"/>
        </w:rPr>
      </w:pPr>
      <w:r w:rsidRPr="0001335E">
        <w:rPr>
          <w:rFonts w:eastAsia="Times New Roman"/>
          <w:szCs w:val="26"/>
          <w:lang w:val="vi-VN"/>
        </w:rPr>
        <w:t>- Nhân viên bán hàng tại chỗ: những người này chỉ phản ứng với những khách hàng có sẵn. Tiêu biểu cho người tiếp nhận đơn hàng là nhân viên bán hàng tại quầy. Khách hàng tự do chọn lựa và quyết định mua, nhân viên chỉ nhận tiền và giao hàng. Một hình thức khác của tiếp nhận đơn hàng là bán hàng từ xa, nhân viên này nhận đơn hàng của khách hàng qua điện thoại</w:t>
      </w:r>
      <w:r>
        <w:rPr>
          <w:rFonts w:eastAsia="Times New Roman"/>
          <w:szCs w:val="26"/>
        </w:rPr>
        <w:t xml:space="preserve"> </w:t>
      </w:r>
      <w:r w:rsidRPr="0001335E">
        <w:rPr>
          <w:rFonts w:eastAsia="Times New Roman"/>
          <w:szCs w:val="26"/>
        </w:rPr>
        <w:t>thoại, fax, email hay bất cứ phương tiện trao đổi thông tin từ xa nào và chuyển cho các bộ phận khác xử lý đơn hàng.</w:t>
      </w:r>
    </w:p>
    <w:p w14:paraId="7A9A6DE4" w14:textId="2BDDA31A" w:rsidR="0001335E" w:rsidRDefault="0001335E" w:rsidP="0001335E">
      <w:pPr>
        <w:spacing w:before="0" w:after="0" w:line="360" w:lineRule="auto"/>
        <w:jc w:val="both"/>
        <w:rPr>
          <w:rFonts w:eastAsia="Times New Roman"/>
          <w:szCs w:val="26"/>
        </w:rPr>
      </w:pPr>
      <w:r w:rsidRPr="0001335E">
        <w:rPr>
          <w:rFonts w:eastAsia="Times New Roman"/>
          <w:szCs w:val="26"/>
        </w:rPr>
        <w:t>-</w:t>
      </w:r>
      <w:r w:rsidRPr="0001335E">
        <w:rPr>
          <w:rFonts w:eastAsia="Times New Roman"/>
          <w:szCs w:val="26"/>
        </w:rPr>
        <w:tab/>
        <w:t>Nhân viên giao hàng: là những người đi giao hàng đến tận địa chỉ của khách hàng. Những người này thường không thuyết phục khách hàng tăng thêm số lượng mua, tuy nhiên việc có thêm hay mất đi những đơn hàng lại phụ thuộc rất nhiều vào mức độ tin cậy của việc giao hàng.</w:t>
      </w:r>
    </w:p>
    <w:p w14:paraId="26ACD74A" w14:textId="076BD40A" w:rsidR="0001335E" w:rsidRDefault="0001335E" w:rsidP="0001335E">
      <w:pPr>
        <w:spacing w:before="0" w:after="0" w:line="360" w:lineRule="auto"/>
        <w:jc w:val="both"/>
        <w:rPr>
          <w:rFonts w:eastAsia="Times New Roman"/>
          <w:szCs w:val="26"/>
        </w:rPr>
      </w:pPr>
      <w:r w:rsidRPr="0001335E">
        <w:rPr>
          <w:rFonts w:eastAsia="Times New Roman"/>
          <w:szCs w:val="26"/>
        </w:rPr>
        <w:t>Những người tiếp nhận đơn hàng bên ngoài doanh nghiệp: chức năng chủ yếu của người này là đáp ứng những nhu cầu của khách hàng chứ không tích cực tìm cách thuyết phục, những người này không đi giao hàng và đang dần bị thay thế bằng các hình thức tiếp thị từ xa có hiệu quả hơn về chi phí</w:t>
      </w:r>
    </w:p>
    <w:p w14:paraId="185D850D" w14:textId="77777777" w:rsidR="0001335E" w:rsidRPr="0001335E" w:rsidRDefault="0001335E" w:rsidP="0001335E">
      <w:pPr>
        <w:spacing w:before="0" w:after="0" w:line="360" w:lineRule="auto"/>
        <w:jc w:val="both"/>
        <w:rPr>
          <w:rFonts w:eastAsia="Times New Roman"/>
          <w:szCs w:val="26"/>
        </w:rPr>
      </w:pPr>
      <w:r w:rsidRPr="0001335E">
        <w:rPr>
          <w:rFonts w:eastAsia="Times New Roman"/>
          <w:szCs w:val="26"/>
        </w:rPr>
        <w:t>Những người tìm kiếm đơn hàng:</w:t>
      </w:r>
    </w:p>
    <w:p w14:paraId="56C5F7B9" w14:textId="77777777" w:rsidR="0001335E" w:rsidRPr="0001335E" w:rsidRDefault="0001335E" w:rsidP="0001335E">
      <w:pPr>
        <w:spacing w:before="0" w:after="0" w:line="360" w:lineRule="auto"/>
        <w:jc w:val="both"/>
        <w:rPr>
          <w:rFonts w:eastAsia="Times New Roman"/>
          <w:szCs w:val="26"/>
        </w:rPr>
      </w:pPr>
      <w:r w:rsidRPr="0001335E">
        <w:rPr>
          <w:rFonts w:eastAsia="Times New Roman"/>
          <w:szCs w:val="26"/>
        </w:rPr>
        <w:t>Những người này hoạt động với mục đích chính là thuyết phục khách hàng mua hàng, bao gồm:</w:t>
      </w:r>
    </w:p>
    <w:p w14:paraId="7D928101" w14:textId="03BD504C" w:rsidR="0001335E" w:rsidRDefault="0001335E" w:rsidP="0001335E">
      <w:pPr>
        <w:spacing w:before="0" w:after="0" w:line="360" w:lineRule="auto"/>
        <w:jc w:val="both"/>
        <w:rPr>
          <w:rFonts w:eastAsia="Times New Roman"/>
          <w:szCs w:val="26"/>
        </w:rPr>
      </w:pPr>
      <w:r w:rsidRPr="0001335E">
        <w:rPr>
          <w:rFonts w:eastAsia="Times New Roman"/>
          <w:szCs w:val="26"/>
        </w:rPr>
        <w:t>-</w:t>
      </w:r>
      <w:r w:rsidRPr="0001335E">
        <w:rPr>
          <w:rFonts w:eastAsia="Times New Roman"/>
          <w:szCs w:val="26"/>
        </w:rPr>
        <w:tab/>
        <w:t>Nhân viên bán hàng tuyến đầu, gồm ba loại chính: nhân viên bán hàng mở đường (bán hàng cho khách hàng mới), nhân viên bán hàng cho khách hàng là tổ chức (thường được kết cấu thành nhóm bán hàng, có sự hỗ trợ của bộ phận tài chính hoặc kỹ thuật), nhân viên bán hàng cho người tiêu dùng cuối cùng.</w:t>
      </w:r>
    </w:p>
    <w:p w14:paraId="3DF0BFD5" w14:textId="20FD2290" w:rsidR="0001335E" w:rsidRDefault="0001335E" w:rsidP="0001335E">
      <w:pPr>
        <w:spacing w:before="0" w:after="0" w:line="360" w:lineRule="auto"/>
        <w:jc w:val="both"/>
        <w:rPr>
          <w:rFonts w:eastAsia="Times New Roman"/>
          <w:szCs w:val="26"/>
        </w:rPr>
      </w:pPr>
      <w:r w:rsidRPr="0001335E">
        <w:rPr>
          <w:rFonts w:eastAsia="Times New Roman"/>
          <w:szCs w:val="26"/>
        </w:rPr>
        <w:t>Người hỗ trợ kỹ thuật: khi sản phẩm có tính kỹ thuật cao và đòi hỏi việc thương lượng lâu dài thì có thể được hỗ trợ bởi nhân viên kỹ thuật hoặc nhân viên phụ trách hậu cần. Doanh nghiệp có thể tổ chức nhân viên hỗ trợ thành từng nhóm bán hàng cho khách hành lớn, hoặc theo các nhóm tạm thời khi có yêu cầu đột xuất trong quá trình bán hàng</w:t>
      </w:r>
    </w:p>
    <w:p w14:paraId="01E3F365" w14:textId="77777777" w:rsidR="0001335E" w:rsidRPr="0001335E" w:rsidRDefault="0001335E" w:rsidP="0001335E">
      <w:pPr>
        <w:spacing w:before="0" w:after="0" w:line="360" w:lineRule="auto"/>
        <w:jc w:val="both"/>
        <w:rPr>
          <w:rFonts w:eastAsia="Times New Roman"/>
          <w:szCs w:val="26"/>
        </w:rPr>
      </w:pPr>
      <w:r>
        <w:rPr>
          <w:rFonts w:eastAsia="Times New Roman"/>
          <w:szCs w:val="26"/>
        </w:rPr>
        <w:br w:type="column"/>
      </w:r>
    </w:p>
    <w:p w14:paraId="0732333A" w14:textId="77777777" w:rsidR="0001335E" w:rsidRPr="0001335E" w:rsidRDefault="0001335E" w:rsidP="0001335E">
      <w:pPr>
        <w:numPr>
          <w:ilvl w:val="1"/>
          <w:numId w:val="5"/>
        </w:numPr>
        <w:spacing w:before="0" w:after="0" w:line="360" w:lineRule="auto"/>
        <w:jc w:val="both"/>
        <w:rPr>
          <w:lang w:val="vi-VN"/>
        </w:rPr>
      </w:pPr>
      <w:r w:rsidRPr="0001335E">
        <w:rPr>
          <w:lang w:val="vi-VN"/>
        </w:rPr>
        <w:t>Mô hình kinh doanh B2C là gì?</w:t>
      </w:r>
    </w:p>
    <w:p w14:paraId="38FC11C4" w14:textId="2BE3E973" w:rsidR="0001335E" w:rsidRDefault="0001335E" w:rsidP="0001335E">
      <w:pPr>
        <w:spacing w:before="0" w:after="0" w:line="360" w:lineRule="auto"/>
        <w:jc w:val="both"/>
        <w:rPr>
          <w:lang w:val="vi-VN"/>
        </w:rPr>
      </w:pPr>
      <w:r w:rsidRPr="0001335E">
        <w:rPr>
          <w:lang w:val="vi-VN"/>
        </w:rPr>
        <w:t>B2C là gì? B2C là viết tắt của Business To Consumer trong tiếng Anh. Đây là một thuật ngữ mô tả giao dịch thương mại điện tử giữa doanh nghiệp (tức Business) tới người tiêu dùng (tức Consumer), trong đó các giao dịch thương mại được thực hiện dưới sự hỗ trợ của các thiết bị điện toán và mạng truyền thông. Nói cách khác, đây là hình thức doanh nghiệp bán hàng hoá, sản phẩm và dịch vụ cho khách hàng trong môi trường số.</w:t>
      </w:r>
      <w:r w:rsidR="00BA6FDE">
        <w:rPr>
          <w:lang w:val="vi-VN"/>
        </w:rPr>
        <w:t>Quản trị bán hàng</w:t>
      </w:r>
    </w:p>
    <w:p w14:paraId="5348813D"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Quy trình bán hàng trong B2C</w:t>
      </w:r>
    </w:p>
    <w:p w14:paraId="1F92DEE6"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Bán hàng trong B2C về cơ bản là một hoạt động Backoffice có liên quan mật thiết với các Frontoffice</w:t>
      </w:r>
    </w:p>
    <w:p w14:paraId="607DD9F2"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Bao gồm:</w:t>
      </w:r>
    </w:p>
    <w:p w14:paraId="571F0230"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Quản trị đặt hàng</w:t>
      </w:r>
    </w:p>
    <w:p w14:paraId="5BA3CD25"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Quản trị thực hiện đơn hàng</w:t>
      </w:r>
    </w:p>
    <w:p w14:paraId="3601D8E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Xử lý thanh toán</w:t>
      </w:r>
    </w:p>
    <w:p w14:paraId="1A50843C" w14:textId="7FEA4B23"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Xử lý sau bán</w:t>
      </w:r>
    </w:p>
    <w:p w14:paraId="0F438BF5"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I. Quản trị đặt hàng</w:t>
      </w:r>
    </w:p>
    <w:p w14:paraId="2D5CE895"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KHách hàng truy cập website bán hàng để đặt hàng</w:t>
      </w:r>
    </w:p>
    <w:p w14:paraId="605366E8"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Các website cho phép khác hàng đặt hàng thường là các cửa hàng điện tử, sàn đấu giá, phố mua sắm online ( e-mall)</w:t>
      </w:r>
    </w:p>
    <w:p w14:paraId="7A9FB6C2"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Việc mua sắm, chọn hàng để đặt hàng thông qua các cataloge điện tử có kết nối với phần mềm giỏ bán hàng điện tử</w:t>
      </w:r>
    </w:p>
    <w:p w14:paraId="5C332091"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Một chuỗi các bước đặt hàng và quản trị đặt hàng là</w:t>
      </w:r>
    </w:p>
    <w:p w14:paraId="307550B0"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Nhập đơn hàng ( order entry)</w:t>
      </w:r>
    </w:p>
    <w:p w14:paraId="1FA54D00"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Kiểm tra hàng ( checkout)</w:t>
      </w:r>
    </w:p>
    <w:p w14:paraId="5948EF5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Bán 1. Nhập đơn hàng ( oder entry)</w:t>
      </w:r>
    </w:p>
    <w:p w14:paraId="5E123498"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Mô tả mặt hàng trong e-catalogue</w:t>
      </w:r>
    </w:p>
    <w:p w14:paraId="7B788534"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Tên hàng</w:t>
      </w:r>
    </w:p>
    <w:p w14:paraId="599B21D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Mô tả ngắn gọn về mặt hàng</w:t>
      </w:r>
    </w:p>
    <w:p w14:paraId="2F6EEC6F"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Những yếu tố cốt lõi của mỗi mặt hàng, ví dụ như kích cỡ, màu sắc và những đường liên kết đế phần miêu tả chi tiết từng bộ phận của mặt hàng</w:t>
      </w:r>
    </w:p>
    <w:p w14:paraId="4D712D4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Số lượng hàng hóa, giá mỗi đơn vị, chiết khấu ( nếu có)</w:t>
      </w:r>
    </w:p>
    <w:p w14:paraId="09E3A7AF"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Tính khả cung của mặt hàng</w:t>
      </w:r>
    </w:p>
    <w:p w14:paraId="7DA4ADB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Những lựa chọn về dịch vụ đi kèm, ví dụ như gói quà tặng, thiệp chúc mừng, những lưu ý sử dụng cá nhân</w:t>
      </w:r>
    </w:p>
    <w:p w14:paraId="4C5F78E1" w14:textId="31A8B705"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Các dịch vụ bổ sung kháchàng ( Sales order)</w:t>
      </w:r>
    </w:p>
    <w:p w14:paraId="01A872D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2. Kiểm tra hàng ( checkout)</w:t>
      </w:r>
    </w:p>
    <w:p w14:paraId="364B131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Để tập hợp thông tin cho bán hàng, giao hàng và thanh toán</w:t>
      </w:r>
    </w:p>
    <w:p w14:paraId="79279FB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Địa chỉ giao hàng</w:t>
      </w:r>
    </w:p>
    <w:p w14:paraId="0027E0D1"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Lựa chọn phương thức giao hàng</w:t>
      </w:r>
    </w:p>
    <w:p w14:paraId="14E86C99"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Phương tiện vận tải</w:t>
      </w:r>
    </w:p>
    <w:p w14:paraId="339AE5AD"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Thời gian giao hàng</w:t>
      </w:r>
    </w:p>
    <w:p w14:paraId="5869F99D"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Giá cả</w:t>
      </w:r>
    </w:p>
    <w:p w14:paraId="7499F14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Phụ phí</w:t>
      </w:r>
    </w:p>
    <w:p w14:paraId="50CAD4B6"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Thuế phải trả</w:t>
      </w:r>
    </w:p>
    <w:p w14:paraId="104F3DB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Phí bốc dỡ và kiểm hàng</w:t>
      </w:r>
    </w:p>
    <w:p w14:paraId="6E4171D9" w14:textId="4B001330"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Xác nhận đơn đặt hàng</w:t>
      </w:r>
    </w:p>
    <w:p w14:paraId="1D7BC77A"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3. Lệnh bán hàng</w:t>
      </w:r>
    </w:p>
    <w:p w14:paraId="30A059AE"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Nội dung:</w:t>
      </w:r>
    </w:p>
    <w:p w14:paraId="129D3132"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Thông tin khách hàng ( thường được trích từ bản ghi chép thông tin khi khách hàng khai báo, nó cũng bao gồm địa chỉ trong hóa đơn)</w:t>
      </w:r>
    </w:p>
    <w:p w14:paraId="3374FB7E"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Thông tin hàng hóa, như số xác nhận, mô tả hàng hóa, số lượng và đơn giá. Việc mô tả đầy đủ mỗi mục hàng thường được trích từ sổ ghi chép tổng hợp tình trạng hàng hóa ở cửa hàng. Hệ thống có thể tính toán tự động tổng giá cho mỗi mặt hàng và tổng giá trị cho mỗi đơn hàng</w:t>
      </w:r>
    </w:p>
    <w:p w14:paraId="29E0F0AF"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Những yêu cầu về giao hàng, đặc biệt là địa chỉ giao hàng, ngày yêu cầu, phương thức giao hàng và đặc biệt là yêu cầu bốc dỡ hàng là cần thiết</w:t>
      </w:r>
    </w:p>
    <w:p w14:paraId="6ADBBBD5" w14:textId="357E303C"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Các điều khoản của hợp đồng bán hàng.</w:t>
      </w:r>
    </w:p>
    <w:p w14:paraId="3BA3ECC0"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Quản trị thực hiện đơn hàng</w:t>
      </w:r>
    </w:p>
    <w:p w14:paraId="1ABE5EAA"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Thông báo xác nhận bán hàng</w:t>
      </w:r>
    </w:p>
    <w:p w14:paraId="14425C3A"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Xây dựng kế hoạch giao vận và lịch trình giao vận</w:t>
      </w:r>
    </w:p>
    <w:p w14:paraId="50D8E6F3"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Xuất kho ( theo đơn hàng)</w:t>
      </w:r>
    </w:p>
    <w:p w14:paraId="2C20D5DD"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Bao gói ( hàng hóa)</w:t>
      </w:r>
    </w:p>
    <w:p w14:paraId="02B9541C"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Vận chuyển</w:t>
      </w:r>
    </w:p>
    <w:p w14:paraId="1ADC5AF7" w14:textId="77777777" w:rsidR="0001335E" w:rsidRP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Thay đổi đơn hàng</w:t>
      </w:r>
    </w:p>
    <w:p w14:paraId="66541F9E" w14:textId="129A7054" w:rsidR="0001335E" w:rsidRDefault="0001335E" w:rsidP="0001335E">
      <w:pPr>
        <w:spacing w:before="0" w:after="0" w:line="360" w:lineRule="auto"/>
        <w:jc w:val="both"/>
        <w:rPr>
          <w:rFonts w:eastAsia="Times New Roman"/>
          <w:szCs w:val="26"/>
          <w:lang w:val="vi-VN"/>
        </w:rPr>
      </w:pPr>
      <w:r w:rsidRPr="0001335E">
        <w:rPr>
          <w:rFonts w:eastAsia="Times New Roman"/>
          <w:szCs w:val="26"/>
          <w:lang w:val="vi-VN"/>
        </w:rPr>
        <w:t>Theo dõi đơn hàng</w:t>
      </w:r>
    </w:p>
    <w:p w14:paraId="42C7E211" w14:textId="2F77D9E3" w:rsidR="0001335E" w:rsidRDefault="0001335E" w:rsidP="0001335E">
      <w:pPr>
        <w:spacing w:before="0" w:after="0" w:line="360" w:lineRule="auto"/>
        <w:jc w:val="both"/>
        <w:rPr>
          <w:rFonts w:eastAsia="Times New Roman"/>
          <w:szCs w:val="26"/>
          <w:lang w:val="vi-VN"/>
        </w:rPr>
      </w:pPr>
      <w:r>
        <w:rPr>
          <w:rFonts w:eastAsia="Times New Roman"/>
          <w:noProof/>
          <w:szCs w:val="26"/>
          <w:lang w:val="vi-VN"/>
        </w:rPr>
        <w:drawing>
          <wp:inline distT="0" distB="0" distL="0" distR="0" wp14:anchorId="7E7763DA" wp14:editId="48972A6C">
            <wp:extent cx="6316345" cy="4807541"/>
            <wp:effectExtent l="0" t="0" r="8255" b="0"/>
            <wp:docPr id="134014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27924" cy="4816354"/>
                    </a:xfrm>
                    <a:prstGeom prst="rect">
                      <a:avLst/>
                    </a:prstGeom>
                    <a:noFill/>
                  </pic:spPr>
                </pic:pic>
              </a:graphicData>
            </a:graphic>
          </wp:inline>
        </w:drawing>
      </w:r>
    </w:p>
    <w:p w14:paraId="7384AED9" w14:textId="184227D8" w:rsidR="0001335E" w:rsidRPr="0001335E" w:rsidRDefault="0001335E" w:rsidP="0001335E">
      <w:pPr>
        <w:spacing w:before="0" w:after="0" w:line="360" w:lineRule="auto"/>
        <w:jc w:val="both"/>
        <w:rPr>
          <w:rFonts w:eastAsia="Times New Roman"/>
          <w:szCs w:val="26"/>
          <w:lang w:val="vi-VN"/>
        </w:rPr>
      </w:pPr>
      <w:r>
        <w:rPr>
          <w:rFonts w:eastAsia="Times New Roman"/>
          <w:noProof/>
          <w:szCs w:val="26"/>
          <w:lang w:val="vi-VN"/>
        </w:rPr>
        <w:drawing>
          <wp:inline distT="0" distB="0" distL="0" distR="0" wp14:anchorId="34E2CFB6" wp14:editId="66142FB4">
            <wp:extent cx="6008154" cy="4097777"/>
            <wp:effectExtent l="0" t="0" r="0" b="0"/>
            <wp:docPr id="3309123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0109" cy="4105931"/>
                    </a:xfrm>
                    <a:prstGeom prst="rect">
                      <a:avLst/>
                    </a:prstGeom>
                    <a:noFill/>
                  </pic:spPr>
                </pic:pic>
              </a:graphicData>
            </a:graphic>
          </wp:inline>
        </w:drawing>
      </w:r>
    </w:p>
    <w:p w14:paraId="2228CA9C" w14:textId="77777777" w:rsidR="0001335E" w:rsidRPr="0001335E" w:rsidRDefault="0001335E" w:rsidP="0001335E">
      <w:pPr>
        <w:tabs>
          <w:tab w:val="left" w:pos="5670"/>
        </w:tabs>
        <w:spacing w:before="0" w:after="0" w:line="360" w:lineRule="auto"/>
        <w:jc w:val="both"/>
        <w:rPr>
          <w:rFonts w:eastAsia="Times New Roman"/>
          <w:b/>
          <w:bCs/>
          <w:szCs w:val="26"/>
        </w:rPr>
      </w:pPr>
      <w:r w:rsidRPr="0001335E">
        <w:rPr>
          <w:rFonts w:eastAsia="Times New Roman"/>
          <w:b/>
          <w:bCs/>
          <w:szCs w:val="26"/>
        </w:rPr>
        <w:t>Thông báo xác nhận bán hàng</w:t>
      </w:r>
    </w:p>
    <w:p w14:paraId="11F17EC4"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Sau khi đơn hàng được chấp nhận, bên bán nên thông báo cho khách hàng thông tin ( đã chấp nhận đơn đặt hàng); đưa ra thông báo tới khách hàng việc đặt hàng là chắc chắn.</w:t>
      </w:r>
    </w:p>
    <w:p w14:paraId="7898F29A"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Việc đưa ra thông báo đặt hàng thật sự là quan trọng so với việc đặt hàng hoặc mua hàng truyền thống thường có sự đối mặt trực tiếp giữa người mua và người bán, trong khi mua bán điện tử không có đối mặt trực tiếp.</w:t>
      </w:r>
    </w:p>
    <w:p w14:paraId="1E9FF023"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Cách thức thông báo xác nhận đơn hàng:</w:t>
      </w:r>
    </w:p>
    <w:p w14:paraId="78CC41A8"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Gửi email cho khách</w:t>
      </w:r>
    </w:p>
    <w:p w14:paraId="4EFFCD28"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Hiển thị trên cửa hàng điện tử thông báo có thể in được</w:t>
      </w:r>
    </w:p>
    <w:p w14:paraId="01C6DBF3" w14:textId="466E4C93"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Lưu thông tin đặt hàng lịch sử ( thời gian &lt; 6 tháng)</w:t>
      </w:r>
    </w:p>
    <w:p w14:paraId="1A68BD25"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Lịch trình và kế hoạch vận chuyển</w:t>
      </w:r>
    </w:p>
    <w:p w14:paraId="3F2CED16"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Kế hoạch vận chuyển: xác định những công việc được đề cập đến trong quá trình vận chuyển hàng hóa và giao cho khách hàng, thời gian và thời điểm thực hiện mỗi công việc, bao gồm 4 công việc chính:</w:t>
      </w:r>
    </w:p>
    <w:p w14:paraId="39904B1F"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Nhặt hàng và đóng gói: Đó là công việc được chuẩn bị từ lúc xây dựng kế hoạch nhận hàng tới thời gian hàng hóa sẵn sàng cho việc bốc dỡ. Quá trình nhận hàng có thể bắt đầu ngay sau khi đơn đặt hàng được xác định chắc chắn hoặc ở thời điểm cụ thể nào đó.</w:t>
      </w:r>
    </w:p>
    <w:p w14:paraId="6F9EADD7"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Bốc hàng: Đó là thời gian cho việc bốc dỡ hàng hóa và gửi hàng đi</w:t>
      </w:r>
    </w:p>
    <w:p w14:paraId="2F0A75C8" w14:textId="357FF92F"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Chuyển hàng tới đích: Thời gian hàng hóa được vận chuyển từ nguồn tới đích. Khoảng thời gian này phụ thuộc vào các phương tiện vận tải</w:t>
      </w:r>
    </w:p>
    <w:p w14:paraId="3BE7B95D"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Trong quá trình lập kế hoạch và vận chuyển hàng hóa, có nhiều rủi ro có thể xảy ra. Những rủi ro đó là:</w:t>
      </w:r>
    </w:p>
    <w:p w14:paraId="5DDDF121" w14:textId="43BEF5C8"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Chậm trễ giao hàng: Đây là một rủi ro phổ biến trong quá trình vận chuyển hàng hóa. Nó có thể do nhiều nguyên nhân như thời tiết xấu, tai nạn giao thông, thủ tục hải quan chậm chạp hoặc lỗi trong quá trình lập kế hoạch vận chuyển.</w:t>
      </w:r>
    </w:p>
    <w:p w14:paraId="23CFC04D"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Trong quá trình lập kế hoạch và vận chuyển hàng hóa, có nhiều rủi ro có thể xảy ra. Những rủi ro đó là:</w:t>
      </w:r>
    </w:p>
    <w:p w14:paraId="741117BF"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Mất mát, hư hỏng hàng hóa: Trong quá trình vận chuyển hàng hóa, hàng hóa có thể bị mất mát hoặc hư hỏng do các nguyên nhân như va chạm, va đập, sự cố kỹ thuật hoặc sai sót trong quá trình xử lý.</w:t>
      </w:r>
    </w:p>
    <w:p w14:paraId="29C8582C" w14:textId="4EC8E90E"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Sự cố vận chuyển: Sự cố vận chuyển có thể xảy ra do nhiều nguyên nhân như tai nạn giao thông, thời tiết xấu, đình công hoặc các vấn đề kỹ thuật khác. Nó có thể gây ảnh hưởng nghiêm trọng đến lịch trình và kế hoạch vận chuyển của bạn.</w:t>
      </w:r>
    </w:p>
    <w:p w14:paraId="201CAC1D"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Sai sót trong lập kế hoạch vận chuyển: Lập kế hoạch vận chuyển không chính xác có thể gây ra các rủi ro như lịch trình không hợp lý, phân phối hàng hóa không đúng hoặc không đúng thời gian.</w:t>
      </w:r>
    </w:p>
    <w:p w14:paraId="74F58F7E" w14:textId="0703943A"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Phí vận chuyển không đúng: Khi không được tính toán và đưa ra kế hoạch vận chuyển hợp lý, chi phí vận chuyển có thể tăng lên gấp đôi so với dự kiến ban đầu. Điều này có thể gây ra sự bất hài lòng của khách hàng, ảnh hưởng đến hiệu quả kinh doanh của bạn.</w:t>
      </w:r>
    </w:p>
    <w:p w14:paraId="4DBC0426"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III. Xử lý thanh toán</w:t>
      </w:r>
    </w:p>
    <w:p w14:paraId="40F7FFF2"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Nhà bán có thể chọn nhiều hình thức thanh toán để khách hàng lựa chọn như:</w:t>
      </w:r>
    </w:p>
    <w:p w14:paraId="0522AE1A"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Thanh toán qua thẻ</w:t>
      </w:r>
    </w:p>
    <w:p w14:paraId="1E7DBDFD"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Chuyển khoản ngân hàng</w:t>
      </w:r>
    </w:p>
    <w:p w14:paraId="58EE62A2"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Ví điện tử</w:t>
      </w:r>
    </w:p>
    <w:p w14:paraId="4C4AC4E1"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Thanh toán qua thiết bị di động</w:t>
      </w:r>
    </w:p>
    <w:p w14:paraId="41A9AD88" w14:textId="6B6FD862" w:rsid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Ship code</w:t>
      </w:r>
    </w:p>
    <w:p w14:paraId="1DE2EA6A"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IV. Xử lý sau bán:</w:t>
      </w:r>
    </w:p>
    <w:p w14:paraId="2547AF97"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Xử lý những sự cố của khách hàng. Như hàng hóa bị hư hỏng, đổi trả…</w:t>
      </w:r>
    </w:p>
    <w:p w14:paraId="4A27E77B" w14:textId="77777777"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Khảo sát sự hài long của khách hàng sau mua</w:t>
      </w:r>
    </w:p>
    <w:p w14:paraId="299BFAE1" w14:textId="77E8394A" w:rsidR="0001335E" w:rsidRPr="0001335E" w:rsidRDefault="0001335E" w:rsidP="0001335E">
      <w:pPr>
        <w:tabs>
          <w:tab w:val="left" w:pos="5670"/>
        </w:tabs>
        <w:spacing w:before="0" w:after="0" w:line="360" w:lineRule="auto"/>
        <w:jc w:val="both"/>
        <w:rPr>
          <w:rFonts w:eastAsia="Times New Roman"/>
          <w:szCs w:val="26"/>
        </w:rPr>
      </w:pPr>
      <w:r w:rsidRPr="0001335E">
        <w:rPr>
          <w:rFonts w:eastAsia="Times New Roman"/>
          <w:szCs w:val="26"/>
        </w:rPr>
        <w:t>Khảo sát sự trải nghiệm của khác hàng sau một thời gian sử dụng</w:t>
      </w:r>
    </w:p>
    <w:p w14:paraId="51F9831D" w14:textId="2F76F5F7" w:rsidR="00BA6FDE" w:rsidRDefault="00BA6FDE" w:rsidP="00BA6FDE">
      <w:pPr>
        <w:tabs>
          <w:tab w:val="left" w:pos="5670"/>
        </w:tabs>
        <w:spacing w:before="0" w:after="0" w:line="360" w:lineRule="auto"/>
        <w:jc w:val="both"/>
        <w:rPr>
          <w:rFonts w:eastAsia="Times New Roman"/>
          <w:szCs w:val="26"/>
          <w:lang w:val="pt-BR"/>
        </w:rPr>
      </w:pPr>
      <w:r>
        <w:rPr>
          <w:rFonts w:eastAsia="Times New Roman"/>
          <w:b/>
          <w:bCs/>
          <w:szCs w:val="26"/>
        </w:rPr>
        <w:t xml:space="preserve">Chương </w:t>
      </w:r>
      <w:r>
        <w:rPr>
          <w:rFonts w:eastAsia="Times New Roman"/>
          <w:b/>
          <w:bCs/>
          <w:szCs w:val="26"/>
          <w:lang w:val="vi-VN"/>
        </w:rPr>
        <w:t>4</w:t>
      </w:r>
      <w:r>
        <w:rPr>
          <w:rFonts w:eastAsia="Times New Roman"/>
          <w:b/>
          <w:bCs/>
          <w:szCs w:val="26"/>
        </w:rPr>
        <w:t xml:space="preserve">: </w:t>
      </w:r>
      <w:r>
        <w:rPr>
          <w:rFonts w:eastAsia="Times New Roman"/>
          <w:b/>
          <w:bCs/>
          <w:szCs w:val="26"/>
          <w:lang w:val="vi-VN"/>
        </w:rPr>
        <w:t>Khách hàng trên internet</w:t>
      </w:r>
      <w:r>
        <w:rPr>
          <w:rFonts w:eastAsia="Times New Roman"/>
          <w:b/>
          <w:bCs/>
          <w:szCs w:val="26"/>
        </w:rPr>
        <w:tab/>
      </w:r>
      <w:r>
        <w:rPr>
          <w:rFonts w:eastAsia="Times New Roman"/>
          <w:b/>
          <w:szCs w:val="26"/>
        </w:rPr>
        <w:tab/>
      </w:r>
      <w:r>
        <w:rPr>
          <w:rFonts w:eastAsia="Times New Roman"/>
          <w:b/>
          <w:szCs w:val="26"/>
        </w:rPr>
        <w:tab/>
      </w:r>
      <w:r>
        <w:rPr>
          <w:rFonts w:eastAsia="Times New Roman"/>
          <w:b/>
          <w:szCs w:val="26"/>
        </w:rPr>
        <w:tab/>
      </w:r>
      <w:r>
        <w:rPr>
          <w:rFonts w:eastAsia="Times New Roman"/>
          <w:iCs/>
          <w:szCs w:val="26"/>
          <w:lang w:val="pt-BR"/>
        </w:rPr>
        <w:t>Thời gian:</w:t>
      </w:r>
      <w:r>
        <w:rPr>
          <w:rFonts w:eastAsia="Times New Roman"/>
          <w:iCs/>
          <w:szCs w:val="26"/>
        </w:rPr>
        <w:t xml:space="preserve"> </w:t>
      </w:r>
      <w:r>
        <w:rPr>
          <w:rFonts w:eastAsia="Times New Roman"/>
          <w:iCs/>
          <w:szCs w:val="26"/>
          <w:lang w:val="vi-VN"/>
        </w:rPr>
        <w:t>12</w:t>
      </w:r>
      <w:r>
        <w:rPr>
          <w:rFonts w:eastAsia="Times New Roman"/>
          <w:iCs/>
          <w:szCs w:val="26"/>
        </w:rPr>
        <w:t xml:space="preserve"> </w:t>
      </w:r>
      <w:r>
        <w:rPr>
          <w:rFonts w:eastAsia="Times New Roman"/>
          <w:iCs/>
          <w:szCs w:val="26"/>
          <w:lang w:val="pt-BR"/>
        </w:rPr>
        <w:t>giờ</w:t>
      </w:r>
    </w:p>
    <w:p w14:paraId="575ECCEC"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Định nghĩa khách hàng trên internet</w:t>
      </w:r>
    </w:p>
    <w:p w14:paraId="3513DB24" w14:textId="77777777" w:rsidR="0001335E" w:rsidRP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Trong kinh tế học, khách hàng được hiểu là cá nhân hay tổ chức bất kỳ trong chuỗi giá trị, quyết định và hành động của họ có thể ảnh hưởng tới việc mua sắm các sản phẩm và dịch vụ. </w:t>
      </w:r>
    </w:p>
    <w:p w14:paraId="55CABA6F" w14:textId="77777777" w:rsidR="0001335E" w:rsidRP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Có rất nhiều cách định nghĩa về khách hàng trên Internet, tuy nhiên có thể đưa ra một định nghĩa chung nhất: </w:t>
      </w:r>
    </w:p>
    <w:p w14:paraId="6D000762" w14:textId="5D5F23AB" w:rsid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“Khách hàng trên Internet là những người đặt hàng qua các website”</w:t>
      </w:r>
    </w:p>
    <w:p w14:paraId="0809EB51" w14:textId="77777777" w:rsidR="0001335E" w:rsidRP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Những khách hàng trên mạng có thể được chia ra thành 2 loại: </w:t>
      </w:r>
    </w:p>
    <w:p w14:paraId="7F953440" w14:textId="77777777" w:rsidR="0001335E" w:rsidRP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 Khách hàng cá nhân, (những người thu nhận nhiều sự chú ý qua các phương tiện thông tin) </w:t>
      </w:r>
    </w:p>
    <w:p w14:paraId="55B2F6AD" w14:textId="1A027370" w:rsid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 Khách  hàng là các tổ chức, (những người thực hiện hầu hết việc mua bán trên mạng thông qua nhiều giao dịch lớn bằng tiền).</w:t>
      </w:r>
    </w:p>
    <w:p w14:paraId="6AE86AB9"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Đặc tính của khách hàng và cách thức trên Internet</w:t>
      </w:r>
    </w:p>
    <w:p w14:paraId="7153381C"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Hành vi mua hàng của khách hàng trên Internet</w:t>
      </w:r>
    </w:p>
    <w:p w14:paraId="090C9720" w14:textId="77777777" w:rsidR="0001335E" w:rsidRP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 xml:space="preserve">Căn cứ theo tiêu chí hành vi khách hàng có 3 nhóm khách hàng chính: </w:t>
      </w:r>
    </w:p>
    <w:p w14:paraId="628FA673" w14:textId="430E675D" w:rsid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Người xem hàng hóa (viewers): Đối với nhóm khách hàng này, website cần thật  sự ấn tượng để thu hút được những khách hàng này, bằng từ ngữ và hình ảnh đặc  biệt để tạo dấu ấn. Những dấu ấn này sẽ là bước khởi đầu để khách hàng dừng lại  trên website và tiếp tục xem sản phẩm, dịch vụ. Website cũng cần cung cấp thông tin bổ sung về các sản phẩm dịch vụ trên website.</w:t>
      </w:r>
    </w:p>
    <w:p w14:paraId="6230B983" w14:textId="3F08FDA8" w:rsid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Người tìm hiểu về hàng hóa (seekers): Những khách hàng này vào website và biết chính xác sản phẩm họ quan tâm. Những khách hàng này có động cơ để mua  hàng nhưng họ còn đang tìm kiếm thêm thông tin để ra quyết định. Đối với những  khách hàng này, website cần có công cụ để so sánh các sản phẩm, dịch vụ, nhận xét cho khách hàng, gợi ý, tư vấn.</w:t>
      </w:r>
    </w:p>
    <w:p w14:paraId="7F25A554" w14:textId="3525B782" w:rsidR="0001335E" w:rsidRDefault="0001335E" w:rsidP="0001335E">
      <w:pPr>
        <w:spacing w:before="0" w:after="0" w:line="360" w:lineRule="auto"/>
        <w:ind w:left="284"/>
        <w:jc w:val="both"/>
        <w:rPr>
          <w:rFonts w:eastAsia="Times New Roman"/>
          <w:szCs w:val="26"/>
          <w:lang w:val="vi-VN"/>
        </w:rPr>
      </w:pPr>
      <w:r w:rsidRPr="0001335E">
        <w:rPr>
          <w:rFonts w:eastAsia="Times New Roman"/>
          <w:szCs w:val="26"/>
          <w:lang w:val="vi-VN"/>
        </w:rPr>
        <w:t>Người mua hàng hóa (shoppers): Đây là những  khách hàng đã có dự định mua hàng hóa và vào website để thực hiện hành vi mua hàng. Đối với những khách hàng này, website cần được tổ chức và thiết kế sao cho việc mua hàng thuận tiện nhất. Giỏ mua hàng chính là công cụ để giúp khách hàng làm việc đó. Những lợi thế của giỏ mua hàng trong thương mại điện tử so với giỏ mua hàng trong siêu thị truyền thống chính là thống kê, gợi ý, tư vấn, tính toán giá cả sao cho có lợi nhất của khách hàng. Giỏ mua hàng cũng giúp lưu trữ thông tin về khách hàng để những lần mua hàng sau thuận tiện hơn.</w:t>
      </w:r>
    </w:p>
    <w:p w14:paraId="358BA32A" w14:textId="1610B838" w:rsidR="0001335E" w:rsidRDefault="0001335E" w:rsidP="0001335E">
      <w:pPr>
        <w:spacing w:before="0" w:after="0" w:line="360" w:lineRule="auto"/>
        <w:ind w:left="284"/>
        <w:jc w:val="both"/>
        <w:rPr>
          <w:rFonts w:eastAsia="Times New Roman"/>
          <w:szCs w:val="26"/>
        </w:rPr>
      </w:pPr>
      <w:r>
        <w:rPr>
          <w:rFonts w:eastAsia="Times New Roman"/>
          <w:szCs w:val="26"/>
        </w:rPr>
        <w:t>Tác động cảu môi trường đến hành vi tiêu dùng:</w:t>
      </w:r>
    </w:p>
    <w:p w14:paraId="68E7FD6C" w14:textId="77777777" w:rsidR="0001335E" w:rsidRPr="0001335E" w:rsidRDefault="0001335E" w:rsidP="0001335E">
      <w:pPr>
        <w:spacing w:before="0" w:after="0" w:line="360" w:lineRule="auto"/>
        <w:ind w:left="284"/>
        <w:jc w:val="both"/>
        <w:rPr>
          <w:rFonts w:eastAsia="Times New Roman"/>
          <w:szCs w:val="26"/>
        </w:rPr>
      </w:pPr>
      <w:r w:rsidRPr="0001335E">
        <w:rPr>
          <w:rFonts w:eastAsia="Times New Roman"/>
          <w:szCs w:val="26"/>
        </w:rPr>
        <w:t xml:space="preserve">Nhân tố thuộc về xã hội </w:t>
      </w:r>
    </w:p>
    <w:p w14:paraId="09FB11A4" w14:textId="26F2178A" w:rsidR="0001335E" w:rsidRDefault="0001335E" w:rsidP="0001335E">
      <w:pPr>
        <w:spacing w:before="0" w:after="0" w:line="360" w:lineRule="auto"/>
        <w:ind w:left="284"/>
        <w:jc w:val="both"/>
        <w:rPr>
          <w:rFonts w:eastAsia="Times New Roman"/>
          <w:szCs w:val="26"/>
        </w:rPr>
      </w:pPr>
      <w:r w:rsidRPr="0001335E">
        <w:rPr>
          <w:rFonts w:eastAsia="Times New Roman"/>
          <w:szCs w:val="26"/>
        </w:rPr>
        <w:t>Những nhân tố này đóng vai trò quan trọng trong việc mua hàng trong thương mại điện tử. Con người bị tác động bởi các thành viên trong gia đình, bè bạn, đồng nghiệp và “xu hướng thời trang trong năm”. Yếu tố đặc biệt quan trọng trong thương mại điện tử là giao tiếp Internet và thảo luận nhóm, trong đó con người giao tiếp với nhau thông qua chat room, bảng thông tin điện tử và nhóm thông tin</w:t>
      </w:r>
    </w:p>
    <w:p w14:paraId="36B37B74" w14:textId="77777777" w:rsidR="0001335E" w:rsidRPr="0001335E" w:rsidRDefault="0001335E" w:rsidP="0001335E">
      <w:pPr>
        <w:spacing w:before="0" w:after="0" w:line="360" w:lineRule="auto"/>
        <w:ind w:left="284"/>
        <w:jc w:val="both"/>
        <w:rPr>
          <w:rFonts w:eastAsia="Times New Roman"/>
          <w:szCs w:val="26"/>
        </w:rPr>
      </w:pPr>
      <w:r w:rsidRPr="0001335E">
        <w:rPr>
          <w:rFonts w:eastAsia="Times New Roman"/>
          <w:szCs w:val="26"/>
        </w:rPr>
        <w:t>Nhân tố thuộc về văn hoá và cộng đồng</w:t>
      </w:r>
    </w:p>
    <w:p w14:paraId="5CC3B1E3" w14:textId="1E93D148" w:rsidR="0001335E" w:rsidRDefault="0001335E" w:rsidP="0001335E">
      <w:pPr>
        <w:spacing w:before="0" w:after="0" w:line="360" w:lineRule="auto"/>
        <w:ind w:left="284"/>
        <w:jc w:val="both"/>
        <w:rPr>
          <w:rFonts w:eastAsia="Times New Roman"/>
          <w:szCs w:val="26"/>
        </w:rPr>
      </w:pPr>
      <w:r w:rsidRPr="0001335E">
        <w:rPr>
          <w:rFonts w:eastAsia="Times New Roman"/>
          <w:szCs w:val="26"/>
        </w:rPr>
        <w:t>Một khách hàng sống gần thung lũng Silicon ở California sẽ có nhiều khác biệt so với người mua sống ở một ngọn núi ở Nepal. Khách hàng Trung Quốc cũng khác khách hàng Pháp, và khách hàng ở thành thị cũng khác khách hàng ở nông thôn.</w:t>
      </w:r>
    </w:p>
    <w:p w14:paraId="317051B5" w14:textId="77777777" w:rsidR="0001335E" w:rsidRPr="0001335E" w:rsidRDefault="0001335E" w:rsidP="0001335E">
      <w:pPr>
        <w:spacing w:before="0" w:after="0" w:line="360" w:lineRule="auto"/>
        <w:ind w:left="284"/>
        <w:jc w:val="both"/>
        <w:rPr>
          <w:rFonts w:eastAsia="Times New Roman"/>
          <w:szCs w:val="26"/>
        </w:rPr>
      </w:pPr>
      <w:r w:rsidRPr="0001335E">
        <w:rPr>
          <w:rFonts w:eastAsia="Times New Roman"/>
          <w:szCs w:val="26"/>
        </w:rPr>
        <w:t xml:space="preserve">Các nhân tố thuộc về môi trường khác </w:t>
      </w:r>
    </w:p>
    <w:p w14:paraId="3CFB5D27" w14:textId="77777777" w:rsidR="0001335E" w:rsidRPr="0001335E" w:rsidRDefault="0001335E" w:rsidP="0001335E">
      <w:pPr>
        <w:spacing w:before="0" w:after="0" w:line="360" w:lineRule="auto"/>
        <w:ind w:left="284"/>
        <w:jc w:val="both"/>
        <w:rPr>
          <w:rFonts w:eastAsia="Times New Roman"/>
          <w:szCs w:val="26"/>
        </w:rPr>
      </w:pPr>
      <w:r w:rsidRPr="0001335E">
        <w:rPr>
          <w:rFonts w:eastAsia="Times New Roman"/>
          <w:szCs w:val="26"/>
        </w:rPr>
        <w:t xml:space="preserve">Bao gồm những nhân tố như sự sẵn có của thông tin, chính sách của Nhà nước, quy định của pháp luật, và những nhân tố thuộc về hoàn cảnh. </w:t>
      </w:r>
    </w:p>
    <w:p w14:paraId="3D732E78" w14:textId="12317730" w:rsidR="0001335E" w:rsidRDefault="0001335E" w:rsidP="0001335E">
      <w:pPr>
        <w:spacing w:before="0" w:after="0" w:line="360" w:lineRule="auto"/>
        <w:ind w:left="284"/>
        <w:jc w:val="both"/>
        <w:rPr>
          <w:rFonts w:eastAsia="Times New Roman"/>
          <w:szCs w:val="26"/>
        </w:rPr>
      </w:pPr>
      <w:r w:rsidRPr="0001335E">
        <w:rPr>
          <w:rFonts w:eastAsia="Times New Roman"/>
          <w:szCs w:val="26"/>
        </w:rPr>
        <w:t>Ngoài ra, còn có những nhân tố thay đổi, đây là những nhân tố nhà kinh doanh có thể kiểm soát được. Trong môi trường mua bán trực tiếp, những nhân tố này bao gồm giá cả, quảng cáo và xúc tiến, và thương hiệu (chính bản thân sản phẩm và chất lượng của chúng). Môi trường vật chất (ví dụ, trưng bày trong các cửa hàng điện tử), yếu tố thúc đẩy về tâm lý, các hỗ trợ kĩ thuật, và dịch vụ khách hàng cũng rất quan trọng trong phân tích hành vi của khách hàng trên Internet.</w:t>
      </w:r>
    </w:p>
    <w:p w14:paraId="11C345AF" w14:textId="77777777" w:rsidR="00BB102C" w:rsidRDefault="00BB102C" w:rsidP="0001335E">
      <w:pPr>
        <w:spacing w:before="0" w:after="0" w:line="360" w:lineRule="auto"/>
        <w:ind w:left="284"/>
        <w:jc w:val="both"/>
        <w:rPr>
          <w:rFonts w:eastAsia="Times New Roman"/>
          <w:szCs w:val="26"/>
        </w:rPr>
      </w:pPr>
    </w:p>
    <w:p w14:paraId="209C8295"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Quy trình mua hàng</w:t>
      </w:r>
    </w:p>
    <w:p w14:paraId="2CB12169"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Quyết định mua của khác hàng cá nhân:</w:t>
      </w:r>
    </w:p>
    <w:p w14:paraId="57696178" w14:textId="225B960F"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Việc phân tích quyết định mua hàng trong quá trình mua hàng của khách hàng là vấn đề đặc biệt quan trọng đối với marketing. Qua đó, nhà kinh doanh có thể ra các quyết định tác động hiệu quả nhất đến từng giai đoạn nhằm hướng khách hàng đưa ra quyết định mua sản phẩm, dịch vụ của mình</w:t>
      </w:r>
    </w:p>
    <w:p w14:paraId="2A89F641" w14:textId="7F7C0AAC"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Giai đoạn ‘‘tìm kiếm thông tin’’: Khi khách hàng có nhu cầu, cần tìm kiếm  thông tin về sản phẩm, dịch vụ; web và Internet có thể nhanh chóng cung cấp nhiều thông tin cần thiết về sản phẩm, dịch vụ của nhiều nhà cung cấp cho khách hàng thông qua các catalogue, liên kết với các nguồn bên ngoài, thiết lập công cụ tìm kiếm ngay trên website, đăng ký với các công cụ tìm kiếm bên ngoài, phân loại hàng hóa rõ ràng.</w:t>
      </w:r>
    </w:p>
    <w:p w14:paraId="5081C93B"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xml:space="preserve">Giai đoạn “đánh giá các lựa chọn”: Internet và web cũng cung cấp nhiều nguồn </w:t>
      </w:r>
    </w:p>
    <w:p w14:paraId="1E11C0EA"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thông tin để khách hàng tham khảo, đánh giá xem lựa chọn về sản phẩm, dịch vụ</w:t>
      </w:r>
    </w:p>
    <w:p w14:paraId="2A229ABD"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nào phù hợp nhất, có thể đáp ứng tốt nhất nhu cầu của mình. Ví dụ: các công cụ để</w:t>
      </w:r>
    </w:p>
    <w:p w14:paraId="0C971450"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xml:space="preserve">khách hàng so sánh các sản phẩm có liên quan như trên các website bán điện thoại </w:t>
      </w:r>
    </w:p>
    <w:p w14:paraId="0A228BB2" w14:textId="1AF2F7C3"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di động, máy tính.</w:t>
      </w:r>
    </w:p>
    <w:p w14:paraId="30BF9885" w14:textId="3942A4C4"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Giai đoạn “hành động mua”: Trên các website bán hàng, các công cụ để đặt hàng, thanh toán và kiểm tra đơn hàng được tiêu chuẩn hóa sao cho đem lại thuận tiện nhất cho khách hàng. FedEx đã làm một cuộc đột phá trong ngành giao nhận  khi cho khách hàng theo dõi lộ trình và trạng thái của gói hàng trên trang web của họ. Một khi cung cấp được cách thức dễ dàng nhất cho khách hàng theo dõi đơn hàng, trang web sẽ đem lại sự thoải mái nhất cho họ khi mua sắm. Ngoài ra, thông qua web và Internet người bán có thể tiến hành nhiều hoạt động khuyến mại đểđẩy nhanh hành động mua của khách hàng.</w:t>
      </w:r>
    </w:p>
    <w:p w14:paraId="538B926B" w14:textId="6CB996D2"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Giai đoạn “phản ứng sau khi mua”: thông qua web và Internet, các dịch vụ hỗ trợ khách hàng cũng được tiến hành hiệu quả để tăng cường quan hệ với khách hàng như thư điện tử, hỗ trợ khách hàng trực tuyến, tạo diễn đàn cho khách hàng thảo luận, thu thập thông tin phản hồi (feedback).</w:t>
      </w:r>
    </w:p>
    <w:p w14:paraId="2F4A6413"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Cách tiếp cận khách hàng trên Internet</w:t>
      </w:r>
    </w:p>
    <w:p w14:paraId="567A7D2C"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Một số thuật ngữ:</w:t>
      </w:r>
    </w:p>
    <w:p w14:paraId="5376B37C" w14:textId="4C7FC32A" w:rsidR="00BB102C" w:rsidRPr="00BB102C" w:rsidRDefault="00BB102C" w:rsidP="00BB102C">
      <w:pPr>
        <w:pStyle w:val="ListParagraph"/>
        <w:numPr>
          <w:ilvl w:val="0"/>
          <w:numId w:val="6"/>
        </w:numPr>
        <w:spacing w:before="0" w:after="0" w:line="360" w:lineRule="auto"/>
        <w:jc w:val="both"/>
        <w:rPr>
          <w:rFonts w:eastAsia="Times New Roman"/>
          <w:szCs w:val="26"/>
          <w:lang w:val="vi-VN"/>
        </w:rPr>
      </w:pPr>
      <w:r w:rsidRPr="00BB102C">
        <w:rPr>
          <w:rFonts w:eastAsia="Times New Roman"/>
          <w:szCs w:val="26"/>
          <w:lang w:val="vi-VN"/>
        </w:rPr>
        <w:t>CRM: Là chữ viết tắt của Customer Relationship Management, tức là mối quan hệ khách hang. Đây là việc dùng phương tiện, công cụ điện tử để quản trị mối quan hệ khách hàng. Nói đơn giản là dùng chương trình máy tính, cơ sở dữ liệu để thu thập, lưu trữ, phân loại thông tin về KH. Sau đó cơ sở dữ liệu và chương trình máy tính cho phép ta thực hiện dễ dàng các việc báo cáo số liệu, liên lạc KH. Thậm chí khi khách hang đăng nhập vào web, và cho ta biết họ là ai, họ thích gì, từ đó chương trình sẽ tự động hiện thị lên trước mắt khách hang món họ quan tâm.</w:t>
      </w:r>
    </w:p>
    <w:p w14:paraId="5700A84E"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2. Action: Một hành động của khách hang liên hệ với doanh nghiệp</w:t>
      </w:r>
    </w:p>
    <w:p w14:paraId="4F45A97A"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3. CPA – Cost Per Action: Mức chi phí trung bình cho truyền thông mà DN phải chi ra để có một lượt tương tác. CPA = tổng NS truyền thông/ tổng số lượng tương tác.</w:t>
      </w:r>
    </w:p>
    <w:p w14:paraId="3E8391CD"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4. Lead: Một KH mà DN có đầy đủ thông tin liên hệ sau khi KH tương tác</w:t>
      </w:r>
    </w:p>
    <w:p w14:paraId="75DD7934" w14:textId="587D2F33"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5. CPL – Cost Per Lead: Mức chi phí trung bình cho truyền thông mà DN phải chi ra để có một Lead</w:t>
      </w:r>
    </w:p>
    <w:p w14:paraId="3CBEB410"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 xml:space="preserve">6. Sale: Giao dịch mua sản phẩm thành công của KH. </w:t>
      </w:r>
    </w:p>
    <w:p w14:paraId="33E224B4" w14:textId="7B0EA6F2"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7. CPS – Cost Per Sale: Mức chi phí trung bình cho truyền thông mà DN phải chi ra để có 1 Sale. CPS được tính bằng phép chia tổng ngân sách truyền thông cho số lượng Sale đạt được.</w:t>
      </w:r>
    </w:p>
    <w:p w14:paraId="6FBB8D5A"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Chuỗi hành vi ra quyết định mua sản phẩm trên internet của khách hang:</w:t>
      </w:r>
    </w:p>
    <w:p w14:paraId="092AA378"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Giai đoạn 1: KH nhìn thấy QC về SP trên Paid Media và họ bị thu hút bởi nội dung QC đó</w:t>
      </w:r>
    </w:p>
    <w:p w14:paraId="130CA4F1" w14:textId="43CDEA1E"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Giai đoạn 2: KH chú ý tới thông tin về SP và tương tác với nội dung QC. Họ nhấp chuột vào nội dung, sau khi tương tác KH được dẫn đến Owned Media của DN</w:t>
      </w:r>
    </w:p>
    <w:p w14:paraId="4523E93B"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Xây dựng website, fanpage, Youtube, … và đưa toàn bộ thông tin về sản phẩm lên đó. Đây là những kênh truyền thông mà họ là chủ sở hữu, nắm quyền quản trị nội dung, thuật ngữ gọi là Owned Media</w:t>
      </w:r>
    </w:p>
    <w:p w14:paraId="6B97A857" w14:textId="0DB74BB6"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Trả tiền quảng cáo cho một chủ thể nắm quyền phân phối quảng cáo trên các nền tảng số để đưa thông tin về sản phẩm của họ tiếp cận với nhiều khách hang hơn. Chủ thể này có thể là Google, facebook, các mạng quảng cáo trực tuyến, các công ty khai thác quảng cáo trực tuyến… Đây là những kênh truyền thông mà họ phải trả phí để được hiển thị nội dung gọi là Paid Media</w:t>
      </w:r>
    </w:p>
    <w:p w14:paraId="0FC4EBAA" w14:textId="77777777"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3. Giai đoạn 3: KH tìm hiểu về thông tin sản phẩm, có thể rời khỏi Owned Media và quay lại vào lần khác. Đến một thời điểm nào đó KH sẽ QĐ liên hệ với DN. Hành động này gọi là tương tác.</w:t>
      </w:r>
    </w:p>
    <w:p w14:paraId="3CB641DF" w14:textId="10919FDE"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4. Giai đoạn 4: Sau khi KH tương tác, bộ phận tư vấn KH sẽ tiếp xúc với KH và cố gắng thu thập đầy đủ thông tin liên hệ. Một KH có đầy đủ thong tin liên hệ, có thể nhập vào các phần mềm quản lý QHKH ( CRM) lúc này được gọi là Lead</w:t>
      </w:r>
    </w:p>
    <w:p w14:paraId="3C8D11C8" w14:textId="666F17F5" w:rsid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5. Giai đoạn 5: Những khách hàng tiềm năng này sẽ được bộ phận KD chăm sóc, tư vấn và chốt thành KH có phát sinh mua SP thực sự, lúc này gọi là Sale.</w:t>
      </w:r>
    </w:p>
    <w:p w14:paraId="45F9BD25" w14:textId="5E3154C8" w:rsidR="00BB102C" w:rsidRPr="00BB102C" w:rsidRDefault="00BB102C" w:rsidP="00BB102C">
      <w:pPr>
        <w:pStyle w:val="ListParagraph"/>
        <w:spacing w:before="0" w:after="0" w:line="360" w:lineRule="auto"/>
        <w:jc w:val="both"/>
        <w:rPr>
          <w:rFonts w:eastAsia="Times New Roman"/>
          <w:szCs w:val="26"/>
          <w:lang w:val="vi-VN"/>
        </w:rPr>
      </w:pPr>
      <w:r w:rsidRPr="00BB102C">
        <w:rPr>
          <w:rFonts w:eastAsia="Times New Roman"/>
          <w:szCs w:val="26"/>
          <w:lang w:val="vi-VN"/>
        </w:rPr>
        <w:t>Anh/chị hãy chọn một doanh nghiệp bất kỳ và nêu các giai đoạn về chuỗi hành vi ra quyết định của khách hàng trên internet. Hãy nêu cụ thể các hoạt động trong mỗi giai đoạn.</w:t>
      </w:r>
    </w:p>
    <w:p w14:paraId="53EDED7D"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Liên kết từ các trang web khác</w:t>
      </w:r>
    </w:p>
    <w:p w14:paraId="69BCC447" w14:textId="77777777"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Quảng cáo trực tuyến</w:t>
      </w:r>
    </w:p>
    <w:p w14:paraId="7FF22AA4" w14:textId="75B4DBD8"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xml:space="preserve">Quảng cáo trực tuyến là một trong những công cụ của Marketing liên quan đến việc sử dụng Internet như một phương tiện để có được lượng truy cập website và đạt được các mục tiêu của quảng cáo thông qua việc cung cấp các thông điệp tiếp thị đến đúng khách hàng </w:t>
      </w:r>
      <w:r w:rsidRPr="00BB102C">
        <w:rPr>
          <w:rFonts w:eastAsia="Times New Roman"/>
          <w:szCs w:val="26"/>
          <w:lang w:val="vi-VN"/>
        </w:rPr>
        <w:tab/>
      </w:r>
    </w:p>
    <w:p w14:paraId="394ECA69" w14:textId="7E216A10"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xml:space="preserve">Là quảng cáo trên Internet, với mục đích là để hướng khách hàng đến trang web hoặc vị trí của người muốn quảng cáo, hoặc để thực hiện truyền thông tin liên quan đến sản phẩm hoặc dịch vụ . </w:t>
      </w:r>
      <w:r w:rsidRPr="00BB102C">
        <w:rPr>
          <w:rFonts w:eastAsia="Times New Roman"/>
          <w:szCs w:val="26"/>
          <w:lang w:val="vi-VN"/>
        </w:rPr>
        <w:tab/>
      </w:r>
    </w:p>
    <w:p w14:paraId="45961262"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Đặc điểm:</w:t>
      </w:r>
    </w:p>
    <w:p w14:paraId="294C00C9"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Thứ nhất:</w:t>
      </w:r>
    </w:p>
    <w:p w14:paraId="63C6E7EC"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Tương tác hai chiều.</w:t>
      </w:r>
    </w:p>
    <w:p w14:paraId="0820068B" w14:textId="60BC3ED2"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Khách hàng có thể tiến hành việc trao đổi thông tin với người bán.</w:t>
      </w:r>
    </w:p>
    <w:p w14:paraId="69987D62"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Thứ hai:</w:t>
      </w:r>
    </w:p>
    <w:p w14:paraId="36A2E859" w14:textId="1A0F0817"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Tiếp cận với quảng cáo bằng thiết bị điện tử được kết nối với internet</w:t>
      </w:r>
    </w:p>
    <w:p w14:paraId="0CA0AB6F" w14:textId="77777777" w:rsidR="00BB102C" w:rsidRP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Thứ ba:</w:t>
      </w:r>
    </w:p>
    <w:p w14:paraId="60F3D273" w14:textId="0ADD825E" w:rsidR="00BB102C" w:rsidRDefault="00BB102C" w:rsidP="00BB102C">
      <w:pPr>
        <w:spacing w:before="0" w:after="0" w:line="360" w:lineRule="auto"/>
        <w:ind w:left="284"/>
        <w:jc w:val="both"/>
        <w:rPr>
          <w:rFonts w:eastAsia="Times New Roman"/>
          <w:szCs w:val="26"/>
          <w:lang w:val="vi-VN"/>
        </w:rPr>
      </w:pPr>
      <w:r w:rsidRPr="00BB102C">
        <w:rPr>
          <w:rFonts w:eastAsia="Times New Roman"/>
          <w:szCs w:val="26"/>
          <w:lang w:val="vi-VN"/>
        </w:rPr>
        <w:t xml:space="preserve"> Cho phép các nhà quảng cáo nhắm chính xác đối tượng mục tiêu.</w:t>
      </w:r>
    </w:p>
    <w:p w14:paraId="0B5AA483" w14:textId="55FE5899" w:rsidR="00BB102C" w:rsidRDefault="00BB102C" w:rsidP="00BB102C">
      <w:pPr>
        <w:spacing w:before="0" w:after="0" w:line="360" w:lineRule="auto"/>
        <w:ind w:left="284"/>
        <w:jc w:val="both"/>
        <w:rPr>
          <w:rFonts w:eastAsia="Times New Roman"/>
          <w:szCs w:val="26"/>
        </w:rPr>
      </w:pPr>
      <w:r>
        <w:rPr>
          <w:rFonts w:eastAsia="Times New Roman"/>
          <w:szCs w:val="26"/>
        </w:rPr>
        <w:t>Các loại hình quảng cáo trực tuyến:</w:t>
      </w:r>
    </w:p>
    <w:p w14:paraId="3A9380EF" w14:textId="6D944DB5" w:rsidR="00BB102C" w:rsidRDefault="00BB102C" w:rsidP="00BB102C">
      <w:pPr>
        <w:spacing w:before="0" w:after="0" w:line="360" w:lineRule="auto"/>
        <w:ind w:left="284"/>
        <w:jc w:val="both"/>
        <w:rPr>
          <w:rFonts w:eastAsia="Times New Roman"/>
          <w:szCs w:val="26"/>
        </w:rPr>
      </w:pPr>
      <w:r w:rsidRPr="00BB102C">
        <w:rPr>
          <w:rFonts w:eastAsia="Times New Roman"/>
          <w:szCs w:val="26"/>
        </w:rPr>
        <w:t>Bảng quảng cáo: là các hình ảnh được đặt tại các trang web với mục đích quảng cáo</w:t>
      </w:r>
    </w:p>
    <w:p w14:paraId="69CB897B" w14:textId="4F552FE8" w:rsidR="00BB102C" w:rsidRDefault="00BB102C" w:rsidP="00BB102C">
      <w:pPr>
        <w:spacing w:before="0" w:after="0" w:line="360" w:lineRule="auto"/>
        <w:ind w:left="284"/>
        <w:jc w:val="both"/>
        <w:rPr>
          <w:rFonts w:eastAsia="Times New Roman"/>
          <w:szCs w:val="26"/>
        </w:rPr>
      </w:pPr>
      <w:r w:rsidRPr="00BB102C">
        <w:rPr>
          <w:rFonts w:eastAsia="Times New Roman"/>
          <w:szCs w:val="26"/>
        </w:rPr>
        <w:t>Bảng quảng cáo tĩnh: là bảng quảng cáo tại những vị trí cố định trong một trang của một trang we</w:t>
      </w:r>
      <w:r>
        <w:rPr>
          <w:rFonts w:eastAsia="Times New Roman"/>
          <w:szCs w:val="26"/>
        </w:rPr>
        <w:t>b</w:t>
      </w:r>
    </w:p>
    <w:p w14:paraId="1B3F3C77" w14:textId="3114D43D" w:rsidR="00BB102C" w:rsidRDefault="00BB102C" w:rsidP="00BB102C">
      <w:pPr>
        <w:spacing w:before="0" w:after="0" w:line="360" w:lineRule="auto"/>
        <w:ind w:left="284"/>
        <w:jc w:val="both"/>
        <w:rPr>
          <w:rFonts w:eastAsia="Times New Roman"/>
          <w:szCs w:val="26"/>
        </w:rPr>
      </w:pPr>
      <w:r w:rsidRPr="00BB102C">
        <w:rPr>
          <w:rFonts w:eastAsia="Times New Roman"/>
          <w:szCs w:val="26"/>
        </w:rPr>
        <w:t>Bảng quảng cáo động: là bảng quảng cáo có khả năng dịch chuyển hoặc thay đổi kích thước dựa vào các hoạt động tương tác của người dùng.</w:t>
      </w:r>
    </w:p>
    <w:p w14:paraId="77297CA2" w14:textId="7CEE4A4E" w:rsidR="00BB102C" w:rsidRDefault="00BB102C" w:rsidP="00BB102C">
      <w:pPr>
        <w:spacing w:before="0" w:after="0" w:line="360" w:lineRule="auto"/>
        <w:ind w:left="284"/>
        <w:jc w:val="both"/>
        <w:rPr>
          <w:rFonts w:eastAsia="Times New Roman"/>
          <w:szCs w:val="26"/>
        </w:rPr>
      </w:pPr>
      <w:r>
        <w:rPr>
          <w:rFonts w:eastAsia="Times New Roman"/>
          <w:szCs w:val="26"/>
        </w:rPr>
        <w:t>Bảng quảng cáo xen ngang: Là bảng quảng cáo xuất hiện khi người dùng chuyển sang một trang web khác</w:t>
      </w:r>
    </w:p>
    <w:p w14:paraId="20013260" w14:textId="1D230E38"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 xml:space="preserve">Quảng </w:t>
      </w:r>
      <w:r>
        <w:rPr>
          <w:rFonts w:eastAsia="Times New Roman"/>
          <w:szCs w:val="26"/>
        </w:rPr>
        <w:t xml:space="preserve">cáo </w:t>
      </w:r>
      <w:r w:rsidRPr="00BB102C">
        <w:rPr>
          <w:rFonts w:eastAsia="Times New Roman"/>
          <w:szCs w:val="26"/>
        </w:rPr>
        <w:t xml:space="preserve">Pop ups/unders: </w:t>
      </w:r>
    </w:p>
    <w:p w14:paraId="3C91D78C" w14:textId="77777777" w:rsidR="00BB102C" w:rsidRDefault="00BB102C" w:rsidP="00BB102C">
      <w:pPr>
        <w:spacing w:before="0" w:after="0" w:line="360" w:lineRule="auto"/>
        <w:ind w:left="284"/>
        <w:jc w:val="both"/>
        <w:rPr>
          <w:rFonts w:eastAsia="Times New Roman"/>
          <w:szCs w:val="26"/>
        </w:rPr>
      </w:pPr>
      <w:r w:rsidRPr="00BB102C">
        <w:rPr>
          <w:rFonts w:eastAsia="Times New Roman"/>
          <w:szCs w:val="26"/>
        </w:rPr>
        <w:t xml:space="preserve">Cả 2 loại này xuất hiện trong những cửa sổ nhỏ hoặc toàn màn hình. Pop up xuất hiện khi người dùng nhấn vào một liên kết. Pop under xuất hiện khi người dùng tắt một </w:t>
      </w:r>
    </w:p>
    <w:p w14:paraId="01883C64" w14:textId="7A94E13D" w:rsidR="00BB102C" w:rsidRDefault="00BB102C" w:rsidP="00BB102C">
      <w:pPr>
        <w:spacing w:before="0" w:after="0" w:line="360" w:lineRule="auto"/>
        <w:ind w:left="284"/>
        <w:jc w:val="both"/>
        <w:rPr>
          <w:rFonts w:eastAsia="Times New Roman"/>
          <w:szCs w:val="26"/>
        </w:rPr>
      </w:pPr>
      <w:r w:rsidRPr="00BB102C">
        <w:rPr>
          <w:rFonts w:eastAsia="Times New Roman"/>
          <w:szCs w:val="26"/>
        </w:rPr>
        <w:t>Quảng cáo Tự Nổi là loại quảng cáo xuất hiện và nằm trên nội dung của trang web, và không nằm trong khung quảng cáo, trên quảng cáo này thường có nút đóng nhằm hạn chế mức độ phiền nhiễu  cho người dùng hoặc tự động biến mấtcửa sổ trang web</w:t>
      </w:r>
    </w:p>
    <w:p w14:paraId="4B5FF1D1" w14:textId="6EB65695" w:rsidR="00BB102C" w:rsidRDefault="00BB102C" w:rsidP="00BB102C">
      <w:pPr>
        <w:spacing w:before="0" w:after="0" w:line="360" w:lineRule="auto"/>
        <w:ind w:left="284"/>
        <w:jc w:val="both"/>
        <w:rPr>
          <w:rFonts w:eastAsia="Times New Roman"/>
          <w:szCs w:val="26"/>
        </w:rPr>
      </w:pPr>
      <w:r>
        <w:rPr>
          <w:rFonts w:eastAsia="Times New Roman"/>
          <w:szCs w:val="26"/>
        </w:rPr>
        <w:t>Quảng cáo hình nền l</w:t>
      </w:r>
      <w:r w:rsidRPr="00BB102C">
        <w:rPr>
          <w:rFonts w:eastAsia="Times New Roman"/>
          <w:szCs w:val="26"/>
        </w:rPr>
        <w:t>à các quảng cáo xuất hiện dưới dạng hình nền của một trang web</w:t>
      </w:r>
    </w:p>
    <w:p w14:paraId="3A5E4882" w14:textId="7D9EB313" w:rsidR="00BB102C" w:rsidRDefault="00BB102C" w:rsidP="00BB102C">
      <w:pPr>
        <w:spacing w:before="0" w:after="0" w:line="360" w:lineRule="auto"/>
        <w:ind w:left="284"/>
        <w:jc w:val="both"/>
        <w:rPr>
          <w:rFonts w:eastAsia="Times New Roman"/>
          <w:szCs w:val="26"/>
        </w:rPr>
      </w:pPr>
      <w:r>
        <w:rPr>
          <w:rFonts w:eastAsia="Times New Roman"/>
          <w:szCs w:val="26"/>
        </w:rPr>
        <w:t>Ưu điểm quảng cáo trực tuyến:</w:t>
      </w:r>
    </w:p>
    <w:p w14:paraId="0BB1316E"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Dễ dàng tiếp cận khách hàng tiềm năng.</w:t>
      </w:r>
    </w:p>
    <w:p w14:paraId="27C2067B"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Tiếp cận khách hàng tiềm năng với số lượng lớn cùng lúc.</w:t>
      </w:r>
    </w:p>
    <w:p w14:paraId="597F5507"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Quản lý, theo dõi và đo lường tính hiệu quả của quảng cáo dễ dàng.</w:t>
      </w:r>
    </w:p>
    <w:p w14:paraId="04EDDE2A"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Rất đa dạng về công cụ, hình thức tiến hành.</w:t>
      </w:r>
    </w:p>
    <w:p w14:paraId="3470A4F6"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Tạo được sự tương tác trực tiếp với khách hàng.</w:t>
      </w:r>
    </w:p>
    <w:p w14:paraId="60753194"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Khả năng phân khúc, lựa chọn đối tượng có độ chính xác cao.</w:t>
      </w:r>
    </w:p>
    <w:p w14:paraId="65239145" w14:textId="0AFBEE29" w:rsid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Dễ dàng cân đối chi phí quảng cáo cho doanh nghiệp.</w:t>
      </w:r>
    </w:p>
    <w:p w14:paraId="65853F63" w14:textId="77777777" w:rsidR="00BB102C" w:rsidRPr="00BB102C" w:rsidRDefault="00BB102C" w:rsidP="00BB102C">
      <w:pPr>
        <w:spacing w:before="0" w:after="0" w:line="360" w:lineRule="auto"/>
        <w:ind w:left="284"/>
        <w:jc w:val="both"/>
        <w:rPr>
          <w:rFonts w:eastAsia="Times New Roman"/>
          <w:szCs w:val="26"/>
        </w:rPr>
      </w:pPr>
      <w:r>
        <w:rPr>
          <w:rFonts w:eastAsia="Times New Roman"/>
          <w:szCs w:val="26"/>
        </w:rPr>
        <w:t>Nh</w:t>
      </w:r>
      <w:r w:rsidRPr="00BB102C">
        <w:rPr>
          <w:rFonts w:eastAsia="Times New Roman"/>
          <w:szCs w:val="26"/>
        </w:rPr>
        <w:t>•</w:t>
      </w:r>
      <w:r w:rsidRPr="00BB102C">
        <w:rPr>
          <w:rFonts w:eastAsia="Times New Roman"/>
          <w:szCs w:val="26"/>
        </w:rPr>
        <w:tab/>
        <w:t>Thời gian quảng cáo trực tuyến khá ngắn, khó tạo ấn tượng thương hiệu.</w:t>
      </w:r>
    </w:p>
    <w:p w14:paraId="43DD9C65"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Những quảng cáo xen ngang nhiều khi khiến khách hàng cảm thấy khó chịu.</w:t>
      </w:r>
    </w:p>
    <w:p w14:paraId="27C5A9F5"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Một số lĩnh vực và sản phẩm không phù hợp quảng cáo trực tuyến.</w:t>
      </w:r>
    </w:p>
    <w:p w14:paraId="2123B07E" w14:textId="552D6431" w:rsid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Đối với việc quảng cáo thương hiệu trực tuyến, nếu sai sót trong chất lượng hình ảnh, màu sắc so với thực tế, hình ảnh thương hiệu sẽ không được định vị trong lòng người tiêu dùng.</w:t>
      </w:r>
      <w:r>
        <w:rPr>
          <w:rFonts w:eastAsia="Times New Roman"/>
          <w:szCs w:val="26"/>
        </w:rPr>
        <w:t>ược điểm quảng cáo trực tuyến</w:t>
      </w:r>
    </w:p>
    <w:p w14:paraId="2B0B9383"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ab/>
        <w:t>Quảng cáo trực tuyến dễ bị người dùng bỏ qua do có quá nhiều sự lựa chọn khác.</w:t>
      </w:r>
    </w:p>
    <w:p w14:paraId="7626C3EE"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Người dùng bắt buộc phải có Internet thì mới xem được quảng cáo của bạn.</w:t>
      </w:r>
    </w:p>
    <w:p w14:paraId="48377C45" w14:textId="77777777"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Chưa đạt được lòng tin cao của người dùng.</w:t>
      </w:r>
    </w:p>
    <w:p w14:paraId="7E9D3D01" w14:textId="13A731D2" w:rsidR="00BB102C" w:rsidRPr="00BB102C" w:rsidRDefault="00BB102C" w:rsidP="00BB102C">
      <w:pPr>
        <w:spacing w:before="0" w:after="0" w:line="360" w:lineRule="auto"/>
        <w:ind w:left="284"/>
        <w:jc w:val="both"/>
        <w:rPr>
          <w:rFonts w:eastAsia="Times New Roman"/>
          <w:szCs w:val="26"/>
        </w:rPr>
      </w:pPr>
      <w:r w:rsidRPr="00BB102C">
        <w:rPr>
          <w:rFonts w:eastAsia="Times New Roman"/>
          <w:szCs w:val="26"/>
        </w:rPr>
        <w:t>•</w:t>
      </w:r>
      <w:r w:rsidRPr="00BB102C">
        <w:rPr>
          <w:rFonts w:eastAsia="Times New Roman"/>
          <w:szCs w:val="26"/>
        </w:rPr>
        <w:tab/>
        <w:t>Quảng cáo bị hạn chế bởi những phần mềm chặn quảng cáo được người dùng sử dụng.</w:t>
      </w:r>
    </w:p>
    <w:p w14:paraId="09C2B8E7" w14:textId="4AB48BF4" w:rsidR="00BA6FDE"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Liên kết với các cỗ máy tìm kiếm</w:t>
      </w:r>
    </w:p>
    <w:p w14:paraId="1CA0C5C0" w14:textId="671F847B" w:rsidR="00197DDE" w:rsidRPr="00BB102C" w:rsidRDefault="00BA6FDE" w:rsidP="00BA6FDE">
      <w:pPr>
        <w:numPr>
          <w:ilvl w:val="1"/>
          <w:numId w:val="6"/>
        </w:numPr>
        <w:spacing w:before="0" w:after="0" w:line="360" w:lineRule="auto"/>
        <w:ind w:left="284"/>
        <w:jc w:val="both"/>
        <w:rPr>
          <w:rFonts w:eastAsia="Times New Roman"/>
          <w:szCs w:val="26"/>
          <w:lang w:val="vi-VN"/>
        </w:rPr>
      </w:pPr>
      <w:r>
        <w:rPr>
          <w:rFonts w:eastAsia="Times New Roman"/>
          <w:szCs w:val="26"/>
          <w:lang w:val="vi-VN"/>
        </w:rPr>
        <w:t>Marketing trực tiếp với khác hàng</w:t>
      </w:r>
    </w:p>
    <w:sectPr w:rsidR="00197DDE" w:rsidRPr="00BB102C" w:rsidSect="006F752A">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87E75" w14:textId="77777777" w:rsidR="000D7BD4" w:rsidRDefault="000D7BD4" w:rsidP="00DB3EFD">
      <w:pPr>
        <w:spacing w:before="0" w:after="0" w:line="240" w:lineRule="auto"/>
      </w:pPr>
      <w:r>
        <w:separator/>
      </w:r>
    </w:p>
  </w:endnote>
  <w:endnote w:type="continuationSeparator" w:id="0">
    <w:p w14:paraId="1F530817" w14:textId="77777777" w:rsidR="000D7BD4" w:rsidRDefault="000D7BD4" w:rsidP="00DB3EFD">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VnTime">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ans-serif">
    <w:altName w:val="Segoe Print"/>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134CDF" w14:textId="77777777" w:rsidR="000D7BD4" w:rsidRDefault="000D7BD4" w:rsidP="00DB3EFD">
      <w:pPr>
        <w:spacing w:before="0" w:after="0" w:line="240" w:lineRule="auto"/>
      </w:pPr>
      <w:r>
        <w:separator/>
      </w:r>
    </w:p>
  </w:footnote>
  <w:footnote w:type="continuationSeparator" w:id="0">
    <w:p w14:paraId="1B25D38F" w14:textId="77777777" w:rsidR="000D7BD4" w:rsidRDefault="000D7BD4" w:rsidP="00DB3EFD">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8762CAC"/>
    <w:multiLevelType w:val="multilevel"/>
    <w:tmpl w:val="B8762CAC"/>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017FD58F"/>
    <w:multiLevelType w:val="singleLevel"/>
    <w:tmpl w:val="017FD58F"/>
    <w:lvl w:ilvl="0">
      <w:start w:val="1"/>
      <w:numFmt w:val="upperRoman"/>
      <w:suff w:val="space"/>
      <w:lvlText w:val="%1."/>
      <w:lvlJc w:val="left"/>
    </w:lvl>
  </w:abstractNum>
  <w:abstractNum w:abstractNumId="2" w15:restartNumberingAfterBreak="0">
    <w:nsid w:val="01885B9D"/>
    <w:multiLevelType w:val="hybridMultilevel"/>
    <w:tmpl w:val="CB840948"/>
    <w:lvl w:ilvl="0" w:tplc="0562002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1C3A3A"/>
    <w:multiLevelType w:val="multilevel"/>
    <w:tmpl w:val="0C1C3A3A"/>
    <w:lvl w:ilvl="0">
      <w:start w:val="1"/>
      <w:numFmt w:val="decimal"/>
      <w:lvlText w:val="%1."/>
      <w:lvlJc w:val="left"/>
      <w:pPr>
        <w:ind w:left="1440" w:hanging="360"/>
      </w:pPr>
    </w:lvl>
    <w:lvl w:ilvl="1">
      <w:start w:val="1"/>
      <w:numFmt w:val="decimal"/>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0C2F06F8"/>
    <w:multiLevelType w:val="hybridMultilevel"/>
    <w:tmpl w:val="1B38A7CE"/>
    <w:lvl w:ilvl="0" w:tplc="0562002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423EE8"/>
    <w:multiLevelType w:val="multilevel"/>
    <w:tmpl w:val="19423EE8"/>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6" w15:restartNumberingAfterBreak="0">
    <w:nsid w:val="2070BC23"/>
    <w:multiLevelType w:val="multilevel"/>
    <w:tmpl w:val="2070BC23"/>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7" w15:restartNumberingAfterBreak="0">
    <w:nsid w:val="26483EBB"/>
    <w:multiLevelType w:val="hybridMultilevel"/>
    <w:tmpl w:val="A4C6AD90"/>
    <w:lvl w:ilvl="0" w:tplc="0562002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67E57"/>
    <w:multiLevelType w:val="hybridMultilevel"/>
    <w:tmpl w:val="5700061E"/>
    <w:lvl w:ilvl="0" w:tplc="98FA5A5C">
      <w:numFmt w:val="bullet"/>
      <w:lvlText w:val="-"/>
      <w:lvlJc w:val="left"/>
      <w:pPr>
        <w:ind w:left="1004" w:hanging="360"/>
      </w:pPr>
      <w:rPr>
        <w:rFonts w:ascii="Times New Roman" w:eastAsia="Times New Roman" w:hAnsi="Times New Roman" w:cs="Times New Roman" w:hint="default"/>
        <w:w w:val="101"/>
        <w:sz w:val="24"/>
        <w:szCs w:val="24"/>
        <w:lang w:val="vi" w:eastAsia="en-US" w:bidi="ar-SA"/>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2BEFD968"/>
    <w:multiLevelType w:val="multilevel"/>
    <w:tmpl w:val="2BEFD968"/>
    <w:lvl w:ilvl="0">
      <w:start w:val="1"/>
      <w:numFmt w:val="decimal"/>
      <w:suff w:val="space"/>
      <w:lvlText w:val="%1."/>
      <w:lvlJc w:val="left"/>
    </w:lvl>
    <w:lvl w:ilvl="1">
      <w:start w:val="1"/>
      <w:numFmt w:val="decimal"/>
      <w:suff w:val="space"/>
      <w:lvlText w:val="%1.%2."/>
      <w:lvlJc w:val="left"/>
      <w:pPr>
        <w:ind w:left="4395"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0" w15:restartNumberingAfterBreak="0">
    <w:nsid w:val="4BF52FBA"/>
    <w:multiLevelType w:val="hybridMultilevel"/>
    <w:tmpl w:val="5D528AF2"/>
    <w:lvl w:ilvl="0" w:tplc="98FA5A5C">
      <w:numFmt w:val="bullet"/>
      <w:lvlText w:val="-"/>
      <w:lvlJc w:val="left"/>
      <w:pPr>
        <w:ind w:left="1004" w:hanging="360"/>
      </w:pPr>
      <w:rPr>
        <w:rFonts w:ascii="Times New Roman" w:eastAsia="Times New Roman" w:hAnsi="Times New Roman" w:cs="Times New Roman" w:hint="default"/>
        <w:w w:val="101"/>
        <w:sz w:val="24"/>
        <w:szCs w:val="24"/>
        <w:lang w:val="vi" w:eastAsia="en-US" w:bidi="ar-SA"/>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67EF0F46"/>
    <w:multiLevelType w:val="hybridMultilevel"/>
    <w:tmpl w:val="37C29FFE"/>
    <w:lvl w:ilvl="0" w:tplc="0562002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811119C"/>
    <w:multiLevelType w:val="multilevel"/>
    <w:tmpl w:val="6811119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687D4B30"/>
    <w:multiLevelType w:val="hybridMultilevel"/>
    <w:tmpl w:val="5DA878F6"/>
    <w:lvl w:ilvl="0" w:tplc="05620022">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4332671">
    <w:abstractNumId w:val="12"/>
  </w:num>
  <w:num w:numId="2" w16cid:durableId="1140072601">
    <w:abstractNumId w:val="3"/>
  </w:num>
  <w:num w:numId="3" w16cid:durableId="352846712">
    <w:abstractNumId w:val="6"/>
  </w:num>
  <w:num w:numId="4" w16cid:durableId="2139103725">
    <w:abstractNumId w:val="5"/>
  </w:num>
  <w:num w:numId="5" w16cid:durableId="134494398">
    <w:abstractNumId w:val="0"/>
  </w:num>
  <w:num w:numId="6" w16cid:durableId="869489191">
    <w:abstractNumId w:val="9"/>
  </w:num>
  <w:num w:numId="7" w16cid:durableId="2094620485">
    <w:abstractNumId w:val="1"/>
  </w:num>
  <w:num w:numId="8" w16cid:durableId="867371060">
    <w:abstractNumId w:val="11"/>
  </w:num>
  <w:num w:numId="9" w16cid:durableId="1654333391">
    <w:abstractNumId w:val="4"/>
  </w:num>
  <w:num w:numId="10" w16cid:durableId="1379012611">
    <w:abstractNumId w:val="2"/>
  </w:num>
  <w:num w:numId="11" w16cid:durableId="443883589">
    <w:abstractNumId w:val="7"/>
  </w:num>
  <w:num w:numId="12" w16cid:durableId="866214624">
    <w:abstractNumId w:val="13"/>
  </w:num>
  <w:num w:numId="13" w16cid:durableId="1501387983">
    <w:abstractNumId w:val="8"/>
  </w:num>
  <w:num w:numId="14" w16cid:durableId="92511583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A6FDE"/>
    <w:rsid w:val="0001335E"/>
    <w:rsid w:val="00022D21"/>
    <w:rsid w:val="00064097"/>
    <w:rsid w:val="000A6BBB"/>
    <w:rsid w:val="000D7BD4"/>
    <w:rsid w:val="00100765"/>
    <w:rsid w:val="00127840"/>
    <w:rsid w:val="00141661"/>
    <w:rsid w:val="00197DDE"/>
    <w:rsid w:val="001E3041"/>
    <w:rsid w:val="00256AA7"/>
    <w:rsid w:val="002B3CE9"/>
    <w:rsid w:val="003A7245"/>
    <w:rsid w:val="003D5C5D"/>
    <w:rsid w:val="003F1168"/>
    <w:rsid w:val="0041352F"/>
    <w:rsid w:val="0046197B"/>
    <w:rsid w:val="0047255E"/>
    <w:rsid w:val="00512655"/>
    <w:rsid w:val="00536EF7"/>
    <w:rsid w:val="005D76C0"/>
    <w:rsid w:val="005E5FC2"/>
    <w:rsid w:val="006A4B9C"/>
    <w:rsid w:val="006F752A"/>
    <w:rsid w:val="00701B0B"/>
    <w:rsid w:val="007B0A00"/>
    <w:rsid w:val="007B0AC8"/>
    <w:rsid w:val="007D207A"/>
    <w:rsid w:val="00815A79"/>
    <w:rsid w:val="00862BEF"/>
    <w:rsid w:val="008A043C"/>
    <w:rsid w:val="00963731"/>
    <w:rsid w:val="009747D4"/>
    <w:rsid w:val="00A00714"/>
    <w:rsid w:val="00A03304"/>
    <w:rsid w:val="00A962D4"/>
    <w:rsid w:val="00B11921"/>
    <w:rsid w:val="00B56167"/>
    <w:rsid w:val="00BA6FDE"/>
    <w:rsid w:val="00BB102C"/>
    <w:rsid w:val="00C26970"/>
    <w:rsid w:val="00D41100"/>
    <w:rsid w:val="00D944A0"/>
    <w:rsid w:val="00DB3EFD"/>
    <w:rsid w:val="00DF12AB"/>
    <w:rsid w:val="00DF7381"/>
    <w:rsid w:val="00E17A97"/>
    <w:rsid w:val="00E61D1B"/>
    <w:rsid w:val="00E93657"/>
    <w:rsid w:val="00EC762E"/>
    <w:rsid w:val="00EE0341"/>
    <w:rsid w:val="00EF72CD"/>
    <w:rsid w:val="00F316B4"/>
    <w:rsid w:val="00FB64B1"/>
    <w:rsid w:val="00FD3C11"/>
    <w:rsid w:val="00FF48A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181E97"/>
  <w15:docId w15:val="{0501BFAB-5CBF-49C6-A0D5-84D2D6CBA2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A6FDE"/>
    <w:pPr>
      <w:spacing w:before="60" w:after="60" w:line="312" w:lineRule="auto"/>
    </w:pPr>
    <w:rPr>
      <w:rFonts w:ascii="Times New Roman" w:eastAsia="Calibri" w:hAnsi="Times New Roman" w:cs="Times New Roman"/>
      <w:sz w:val="26"/>
      <w:lang w:eastAsia="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944A0"/>
    <w:pPr>
      <w:ind w:left="720"/>
      <w:contextualSpacing/>
    </w:pPr>
  </w:style>
  <w:style w:type="character" w:styleId="Hyperlink">
    <w:name w:val="Hyperlink"/>
    <w:basedOn w:val="DefaultParagraphFont"/>
    <w:uiPriority w:val="99"/>
    <w:unhideWhenUsed/>
    <w:rsid w:val="00064097"/>
    <w:rPr>
      <w:color w:val="0000FF" w:themeColor="hyperlink"/>
      <w:u w:val="single"/>
    </w:rPr>
  </w:style>
  <w:style w:type="character" w:styleId="UnresolvedMention">
    <w:name w:val="Unresolved Mention"/>
    <w:basedOn w:val="DefaultParagraphFont"/>
    <w:uiPriority w:val="99"/>
    <w:semiHidden/>
    <w:unhideWhenUsed/>
    <w:rsid w:val="00064097"/>
    <w:rPr>
      <w:color w:val="605E5C"/>
      <w:shd w:val="clear" w:color="auto" w:fill="E1DFDD"/>
    </w:rPr>
  </w:style>
  <w:style w:type="paragraph" w:styleId="Header">
    <w:name w:val="header"/>
    <w:basedOn w:val="Normal"/>
    <w:link w:val="HeaderChar"/>
    <w:uiPriority w:val="99"/>
    <w:unhideWhenUsed/>
    <w:rsid w:val="00DB3EFD"/>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DB3EFD"/>
    <w:rPr>
      <w:rFonts w:ascii="Times New Roman" w:eastAsia="Calibri" w:hAnsi="Times New Roman" w:cs="Times New Roman"/>
      <w:sz w:val="26"/>
      <w:lang w:eastAsia="en-US"/>
    </w:rPr>
  </w:style>
  <w:style w:type="paragraph" w:styleId="Footer">
    <w:name w:val="footer"/>
    <w:basedOn w:val="Normal"/>
    <w:link w:val="FooterChar"/>
    <w:uiPriority w:val="99"/>
    <w:unhideWhenUsed/>
    <w:rsid w:val="00DB3EFD"/>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DB3EFD"/>
    <w:rPr>
      <w:rFonts w:ascii="Times New Roman" w:eastAsia="Calibri" w:hAnsi="Times New Roman" w:cs="Times New Roman"/>
      <w:sz w:val="26"/>
      <w:lang w:eastAsia="en-US"/>
    </w:rPr>
  </w:style>
  <w:style w:type="paragraph" w:styleId="NormalWeb">
    <w:name w:val="Normal (Web)"/>
    <w:basedOn w:val="Normal"/>
    <w:uiPriority w:val="99"/>
    <w:semiHidden/>
    <w:unhideWhenUsed/>
    <w:rsid w:val="009747D4"/>
    <w:pPr>
      <w:spacing w:before="100" w:beforeAutospacing="1" w:after="100" w:afterAutospacing="1" w:line="240" w:lineRule="auto"/>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81286">
      <w:bodyDiv w:val="1"/>
      <w:marLeft w:val="0"/>
      <w:marRight w:val="0"/>
      <w:marTop w:val="0"/>
      <w:marBottom w:val="0"/>
      <w:divBdr>
        <w:top w:val="none" w:sz="0" w:space="0" w:color="auto"/>
        <w:left w:val="none" w:sz="0" w:space="0" w:color="auto"/>
        <w:bottom w:val="none" w:sz="0" w:space="0" w:color="auto"/>
        <w:right w:val="none" w:sz="0" w:space="0" w:color="auto"/>
      </w:divBdr>
    </w:div>
    <w:div w:id="1310400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carplus.oto.com.vn/"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www.mouser.vn/new/molex/molex-quad-row-connectors/" TargetMode="Externa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hyperlink" Target="https://toplist.vn/top-list/trang-web-dau-gia-truc-tuyen-uy-tin-tai-viet-nam-20080.ht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799</TotalTime>
  <Pages>36</Pages>
  <Words>8999</Words>
  <Characters>51299</Characters>
  <Application>Microsoft Office Word</Application>
  <DocSecurity>0</DocSecurity>
  <Lines>427</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dc:creator>
  <cp:lastModifiedBy>My Le</cp:lastModifiedBy>
  <cp:revision>42</cp:revision>
  <cp:lastPrinted>2023-01-13T02:03:00Z</cp:lastPrinted>
  <dcterms:created xsi:type="dcterms:W3CDTF">2023-01-04T04:16:00Z</dcterms:created>
  <dcterms:modified xsi:type="dcterms:W3CDTF">2023-06-12T07:19:00Z</dcterms:modified>
</cp:coreProperties>
</file>